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467F" w14:textId="77777777" w:rsidR="001B5CFC" w:rsidRDefault="001B5CFC" w:rsidP="0054138E">
      <w:bookmarkStart w:id="0" w:name="_Toc357771619"/>
      <w:bookmarkStart w:id="1" w:name="_Toc512852421"/>
    </w:p>
    <w:p w14:paraId="2335AED4" w14:textId="77777777" w:rsidR="007972A6" w:rsidRDefault="007972A6" w:rsidP="0054138E"/>
    <w:p w14:paraId="13D97EEA" w14:textId="77777777" w:rsidR="00777BB4" w:rsidRDefault="00777BB4" w:rsidP="0054138E"/>
    <w:p w14:paraId="19E69B45" w14:textId="77777777" w:rsidR="00777BB4" w:rsidRDefault="00777BB4" w:rsidP="0054138E"/>
    <w:p w14:paraId="3EDF6BC0" w14:textId="77777777" w:rsidR="00777BB4" w:rsidRDefault="00777BB4" w:rsidP="0054138E"/>
    <w:p w14:paraId="1C357BBF" w14:textId="77777777" w:rsidR="00777BB4" w:rsidRDefault="00777BB4" w:rsidP="0054138E"/>
    <w:p w14:paraId="0636C7E2" w14:textId="77777777" w:rsidR="00777BB4" w:rsidRDefault="00777BB4" w:rsidP="0054138E"/>
    <w:p w14:paraId="7E9EED35" w14:textId="77777777" w:rsidR="00777BB4" w:rsidRDefault="00777BB4" w:rsidP="0054138E"/>
    <w:sdt>
      <w:sdtPr>
        <w:rPr>
          <w:rFonts w:eastAsiaTheme="minorHAnsi" w:cstheme="minorBidi"/>
          <w:b w:val="0"/>
          <w:bCs w:val="0"/>
          <w:color w:val="auto"/>
          <w:sz w:val="22"/>
          <w:szCs w:val="22"/>
          <w:lang w:val="fr-FR" w:eastAsia="en-US"/>
        </w:rPr>
        <w:id w:val="1010111460"/>
        <w:docPartObj>
          <w:docPartGallery w:val="Table of Contents"/>
          <w:docPartUnique/>
        </w:docPartObj>
      </w:sdtPr>
      <w:sdtEndPr>
        <w:rPr>
          <w:sz w:val="20"/>
        </w:rPr>
      </w:sdtEndPr>
      <w:sdtContent>
        <w:p w14:paraId="4DC64680" w14:textId="77777777" w:rsidR="00603AFF" w:rsidRDefault="00320052" w:rsidP="00603AFF">
          <w:pPr>
            <w:pStyle w:val="En-ttedetabledesmatires"/>
            <w:numPr>
              <w:ilvl w:val="0"/>
              <w:numId w:val="0"/>
            </w:numPr>
            <w:ind w:left="360" w:hanging="360"/>
            <w:jc w:val="center"/>
          </w:pPr>
          <w:r>
            <w:rPr>
              <w:lang w:val="fr-FR"/>
            </w:rPr>
            <w:t>Table des matières</w:t>
          </w:r>
        </w:p>
        <w:p w14:paraId="28ED8BB5" w14:textId="77777777" w:rsidR="008E200A" w:rsidRDefault="00603AFF">
          <w:pPr>
            <w:pStyle w:val="TM1"/>
            <w:tabs>
              <w:tab w:val="left" w:pos="440"/>
              <w:tab w:val="right" w:leader="dot" w:pos="9060"/>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65827323" w:history="1">
            <w:r w:rsidR="008E200A" w:rsidRPr="00213368">
              <w:rPr>
                <w:rStyle w:val="Lienhypertexte"/>
                <w:noProof/>
              </w:rPr>
              <w:t>1.</w:t>
            </w:r>
            <w:r w:rsidR="008E200A">
              <w:rPr>
                <w:rFonts w:asciiTheme="minorHAnsi" w:eastAsiaTheme="minorEastAsia" w:hAnsiTheme="minorHAnsi"/>
                <w:noProof/>
                <w:sz w:val="22"/>
                <w:lang w:val="fr-BE" w:eastAsia="fr-BE"/>
              </w:rPr>
              <w:tab/>
            </w:r>
            <w:r w:rsidR="008E200A" w:rsidRPr="00213368">
              <w:rPr>
                <w:rStyle w:val="Lienhypertexte"/>
                <w:noProof/>
              </w:rPr>
              <w:t>Objet de la politique</w:t>
            </w:r>
            <w:r w:rsidR="008E200A">
              <w:rPr>
                <w:noProof/>
                <w:webHidden/>
              </w:rPr>
              <w:tab/>
            </w:r>
            <w:r w:rsidR="008E200A">
              <w:rPr>
                <w:noProof/>
                <w:webHidden/>
              </w:rPr>
              <w:fldChar w:fldCharType="begin"/>
            </w:r>
            <w:r w:rsidR="008E200A">
              <w:rPr>
                <w:noProof/>
                <w:webHidden/>
              </w:rPr>
              <w:instrText xml:space="preserve"> PAGEREF _Toc65827323 \h </w:instrText>
            </w:r>
            <w:r w:rsidR="008E200A">
              <w:rPr>
                <w:noProof/>
                <w:webHidden/>
              </w:rPr>
            </w:r>
            <w:r w:rsidR="008E200A">
              <w:rPr>
                <w:noProof/>
                <w:webHidden/>
              </w:rPr>
              <w:fldChar w:fldCharType="separate"/>
            </w:r>
            <w:r w:rsidR="008E200A">
              <w:rPr>
                <w:noProof/>
                <w:webHidden/>
              </w:rPr>
              <w:t>1</w:t>
            </w:r>
            <w:r w:rsidR="008E200A">
              <w:rPr>
                <w:noProof/>
                <w:webHidden/>
              </w:rPr>
              <w:fldChar w:fldCharType="end"/>
            </w:r>
          </w:hyperlink>
        </w:p>
        <w:p w14:paraId="3C1569E8" w14:textId="77777777" w:rsidR="008E200A" w:rsidRDefault="00970D15">
          <w:pPr>
            <w:pStyle w:val="TM1"/>
            <w:tabs>
              <w:tab w:val="left" w:pos="440"/>
              <w:tab w:val="right" w:leader="dot" w:pos="9060"/>
            </w:tabs>
            <w:rPr>
              <w:rFonts w:asciiTheme="minorHAnsi" w:eastAsiaTheme="minorEastAsia" w:hAnsiTheme="minorHAnsi"/>
              <w:noProof/>
              <w:sz w:val="22"/>
              <w:lang w:val="fr-BE" w:eastAsia="fr-BE"/>
            </w:rPr>
          </w:pPr>
          <w:hyperlink w:anchor="_Toc65827324" w:history="1">
            <w:r w:rsidR="008E200A" w:rsidRPr="00213368">
              <w:rPr>
                <w:rStyle w:val="Lienhypertexte"/>
                <w:noProof/>
              </w:rPr>
              <w:t>2.</w:t>
            </w:r>
            <w:r w:rsidR="008E200A">
              <w:rPr>
                <w:rFonts w:asciiTheme="minorHAnsi" w:eastAsiaTheme="minorEastAsia" w:hAnsiTheme="minorHAnsi"/>
                <w:noProof/>
                <w:sz w:val="22"/>
                <w:lang w:val="fr-BE" w:eastAsia="fr-BE"/>
              </w:rPr>
              <w:tab/>
            </w:r>
            <w:r w:rsidR="008E200A" w:rsidRPr="00213368">
              <w:rPr>
                <w:rStyle w:val="Lienhypertexte"/>
                <w:noProof/>
              </w:rPr>
              <w:t>Domaine d’application</w:t>
            </w:r>
            <w:r w:rsidR="008E200A">
              <w:rPr>
                <w:noProof/>
                <w:webHidden/>
              </w:rPr>
              <w:tab/>
            </w:r>
            <w:r w:rsidR="008E200A">
              <w:rPr>
                <w:noProof/>
                <w:webHidden/>
              </w:rPr>
              <w:fldChar w:fldCharType="begin"/>
            </w:r>
            <w:r w:rsidR="008E200A">
              <w:rPr>
                <w:noProof/>
                <w:webHidden/>
              </w:rPr>
              <w:instrText xml:space="preserve"> PAGEREF _Toc65827324 \h </w:instrText>
            </w:r>
            <w:r w:rsidR="008E200A">
              <w:rPr>
                <w:noProof/>
                <w:webHidden/>
              </w:rPr>
            </w:r>
            <w:r w:rsidR="008E200A">
              <w:rPr>
                <w:noProof/>
                <w:webHidden/>
              </w:rPr>
              <w:fldChar w:fldCharType="separate"/>
            </w:r>
            <w:r w:rsidR="008E200A">
              <w:rPr>
                <w:noProof/>
                <w:webHidden/>
              </w:rPr>
              <w:t>1</w:t>
            </w:r>
            <w:r w:rsidR="008E200A">
              <w:rPr>
                <w:noProof/>
                <w:webHidden/>
              </w:rPr>
              <w:fldChar w:fldCharType="end"/>
            </w:r>
          </w:hyperlink>
        </w:p>
        <w:p w14:paraId="1C8CCA3E" w14:textId="77777777" w:rsidR="008E200A" w:rsidRDefault="00970D15">
          <w:pPr>
            <w:pStyle w:val="TM1"/>
            <w:tabs>
              <w:tab w:val="left" w:pos="440"/>
              <w:tab w:val="right" w:leader="dot" w:pos="9060"/>
            </w:tabs>
            <w:rPr>
              <w:rFonts w:asciiTheme="minorHAnsi" w:eastAsiaTheme="minorEastAsia" w:hAnsiTheme="minorHAnsi"/>
              <w:noProof/>
              <w:sz w:val="22"/>
              <w:lang w:val="fr-BE" w:eastAsia="fr-BE"/>
            </w:rPr>
          </w:pPr>
          <w:hyperlink w:anchor="_Toc65827325" w:history="1">
            <w:r w:rsidR="008E200A" w:rsidRPr="00213368">
              <w:rPr>
                <w:rStyle w:val="Lienhypertexte"/>
                <w:noProof/>
              </w:rPr>
              <w:t>3.</w:t>
            </w:r>
            <w:r w:rsidR="008E200A">
              <w:rPr>
                <w:rFonts w:asciiTheme="minorHAnsi" w:eastAsiaTheme="minorEastAsia" w:hAnsiTheme="minorHAnsi"/>
                <w:noProof/>
                <w:sz w:val="22"/>
                <w:lang w:val="fr-BE" w:eastAsia="fr-BE"/>
              </w:rPr>
              <w:tab/>
            </w:r>
            <w:r w:rsidR="008E200A" w:rsidRPr="00213368">
              <w:rPr>
                <w:rStyle w:val="Lienhypertexte"/>
                <w:noProof/>
              </w:rPr>
              <w:t>Contenu</w:t>
            </w:r>
            <w:r w:rsidR="008E200A">
              <w:rPr>
                <w:noProof/>
                <w:webHidden/>
              </w:rPr>
              <w:tab/>
            </w:r>
            <w:r w:rsidR="008E200A">
              <w:rPr>
                <w:noProof/>
                <w:webHidden/>
              </w:rPr>
              <w:fldChar w:fldCharType="begin"/>
            </w:r>
            <w:r w:rsidR="008E200A">
              <w:rPr>
                <w:noProof/>
                <w:webHidden/>
              </w:rPr>
              <w:instrText xml:space="preserve"> PAGEREF _Toc65827325 \h </w:instrText>
            </w:r>
            <w:r w:rsidR="008E200A">
              <w:rPr>
                <w:noProof/>
                <w:webHidden/>
              </w:rPr>
            </w:r>
            <w:r w:rsidR="008E200A">
              <w:rPr>
                <w:noProof/>
                <w:webHidden/>
              </w:rPr>
              <w:fldChar w:fldCharType="separate"/>
            </w:r>
            <w:r w:rsidR="008E200A">
              <w:rPr>
                <w:noProof/>
                <w:webHidden/>
              </w:rPr>
              <w:t>2</w:t>
            </w:r>
            <w:r w:rsidR="008E200A">
              <w:rPr>
                <w:noProof/>
                <w:webHidden/>
              </w:rPr>
              <w:fldChar w:fldCharType="end"/>
            </w:r>
          </w:hyperlink>
        </w:p>
        <w:p w14:paraId="603761A5" w14:textId="77777777" w:rsidR="008E200A" w:rsidRDefault="00970D15">
          <w:pPr>
            <w:pStyle w:val="TM2"/>
            <w:tabs>
              <w:tab w:val="left" w:pos="880"/>
              <w:tab w:val="right" w:leader="dot" w:pos="9060"/>
            </w:tabs>
            <w:rPr>
              <w:rFonts w:asciiTheme="minorHAnsi" w:eastAsiaTheme="minorEastAsia" w:hAnsiTheme="minorHAnsi"/>
              <w:noProof/>
              <w:sz w:val="22"/>
              <w:lang w:val="fr-BE" w:eastAsia="fr-BE"/>
            </w:rPr>
          </w:pPr>
          <w:hyperlink w:anchor="_Toc65827326" w:history="1">
            <w:r w:rsidR="008E200A" w:rsidRPr="00213368">
              <w:rPr>
                <w:rStyle w:val="Lienhypertexte"/>
                <w:noProof/>
              </w:rPr>
              <w:t>3.1</w:t>
            </w:r>
            <w:r w:rsidR="008E200A">
              <w:rPr>
                <w:rFonts w:asciiTheme="minorHAnsi" w:eastAsiaTheme="minorEastAsia" w:hAnsiTheme="minorHAnsi"/>
                <w:noProof/>
                <w:sz w:val="22"/>
                <w:lang w:val="fr-BE" w:eastAsia="fr-BE"/>
              </w:rPr>
              <w:tab/>
            </w:r>
            <w:r w:rsidR="008E200A" w:rsidRPr="00213368">
              <w:rPr>
                <w:rStyle w:val="Lienhypertexte"/>
                <w:noProof/>
              </w:rPr>
              <w:t>Comportements attendus à partir de nos valeurs institutionnelles</w:t>
            </w:r>
            <w:r w:rsidR="008E200A">
              <w:rPr>
                <w:noProof/>
                <w:webHidden/>
              </w:rPr>
              <w:tab/>
            </w:r>
            <w:r w:rsidR="008E200A">
              <w:rPr>
                <w:noProof/>
                <w:webHidden/>
              </w:rPr>
              <w:fldChar w:fldCharType="begin"/>
            </w:r>
            <w:r w:rsidR="008E200A">
              <w:rPr>
                <w:noProof/>
                <w:webHidden/>
              </w:rPr>
              <w:instrText xml:space="preserve"> PAGEREF _Toc65827326 \h </w:instrText>
            </w:r>
            <w:r w:rsidR="008E200A">
              <w:rPr>
                <w:noProof/>
                <w:webHidden/>
              </w:rPr>
            </w:r>
            <w:r w:rsidR="008E200A">
              <w:rPr>
                <w:noProof/>
                <w:webHidden/>
              </w:rPr>
              <w:fldChar w:fldCharType="separate"/>
            </w:r>
            <w:r w:rsidR="008E200A">
              <w:rPr>
                <w:noProof/>
                <w:webHidden/>
              </w:rPr>
              <w:t>2</w:t>
            </w:r>
            <w:r w:rsidR="008E200A">
              <w:rPr>
                <w:noProof/>
                <w:webHidden/>
              </w:rPr>
              <w:fldChar w:fldCharType="end"/>
            </w:r>
          </w:hyperlink>
        </w:p>
        <w:p w14:paraId="47A9EED4" w14:textId="77777777" w:rsidR="008E200A" w:rsidRDefault="00970D15">
          <w:pPr>
            <w:pStyle w:val="TM2"/>
            <w:tabs>
              <w:tab w:val="left" w:pos="880"/>
              <w:tab w:val="right" w:leader="dot" w:pos="9060"/>
            </w:tabs>
            <w:rPr>
              <w:rFonts w:asciiTheme="minorHAnsi" w:eastAsiaTheme="minorEastAsia" w:hAnsiTheme="minorHAnsi"/>
              <w:noProof/>
              <w:sz w:val="22"/>
              <w:lang w:val="fr-BE" w:eastAsia="fr-BE"/>
            </w:rPr>
          </w:pPr>
          <w:hyperlink w:anchor="_Toc65827327" w:history="1">
            <w:r w:rsidR="008E200A" w:rsidRPr="00213368">
              <w:rPr>
                <w:rStyle w:val="Lienhypertexte"/>
                <w:noProof/>
              </w:rPr>
              <w:t>3.2</w:t>
            </w:r>
            <w:r w:rsidR="008E200A">
              <w:rPr>
                <w:rFonts w:asciiTheme="minorHAnsi" w:eastAsiaTheme="minorEastAsia" w:hAnsiTheme="minorHAnsi"/>
                <w:noProof/>
                <w:sz w:val="22"/>
                <w:lang w:val="fr-BE" w:eastAsia="fr-BE"/>
              </w:rPr>
              <w:tab/>
            </w:r>
            <w:r w:rsidR="008E200A" w:rsidRPr="00213368">
              <w:rPr>
                <w:rStyle w:val="Lienhypertexte"/>
                <w:noProof/>
              </w:rPr>
              <w:t>Comportements reposant sur des principes fondamentaux</w:t>
            </w:r>
            <w:r w:rsidR="008E200A">
              <w:rPr>
                <w:noProof/>
                <w:webHidden/>
              </w:rPr>
              <w:tab/>
            </w:r>
            <w:r w:rsidR="008E200A">
              <w:rPr>
                <w:noProof/>
                <w:webHidden/>
              </w:rPr>
              <w:fldChar w:fldCharType="begin"/>
            </w:r>
            <w:r w:rsidR="008E200A">
              <w:rPr>
                <w:noProof/>
                <w:webHidden/>
              </w:rPr>
              <w:instrText xml:space="preserve"> PAGEREF _Toc65827327 \h </w:instrText>
            </w:r>
            <w:r w:rsidR="008E200A">
              <w:rPr>
                <w:noProof/>
                <w:webHidden/>
              </w:rPr>
            </w:r>
            <w:r w:rsidR="008E200A">
              <w:rPr>
                <w:noProof/>
                <w:webHidden/>
              </w:rPr>
              <w:fldChar w:fldCharType="separate"/>
            </w:r>
            <w:r w:rsidR="008E200A">
              <w:rPr>
                <w:noProof/>
                <w:webHidden/>
              </w:rPr>
              <w:t>4</w:t>
            </w:r>
            <w:r w:rsidR="008E200A">
              <w:rPr>
                <w:noProof/>
                <w:webHidden/>
              </w:rPr>
              <w:fldChar w:fldCharType="end"/>
            </w:r>
          </w:hyperlink>
        </w:p>
        <w:p w14:paraId="5D3C0678" w14:textId="77777777" w:rsidR="008E200A" w:rsidRDefault="00970D15">
          <w:pPr>
            <w:pStyle w:val="TM1"/>
            <w:tabs>
              <w:tab w:val="left" w:pos="440"/>
              <w:tab w:val="right" w:leader="dot" w:pos="9060"/>
            </w:tabs>
            <w:rPr>
              <w:rFonts w:asciiTheme="minorHAnsi" w:eastAsiaTheme="minorEastAsia" w:hAnsiTheme="minorHAnsi"/>
              <w:noProof/>
              <w:sz w:val="22"/>
              <w:lang w:val="fr-BE" w:eastAsia="fr-BE"/>
            </w:rPr>
          </w:pPr>
          <w:hyperlink w:anchor="_Toc65827328" w:history="1">
            <w:r w:rsidR="008E200A" w:rsidRPr="00213368">
              <w:rPr>
                <w:rStyle w:val="Lienhypertexte"/>
                <w:rFonts w:eastAsia="Calibri"/>
                <w:noProof/>
              </w:rPr>
              <w:t>4.</w:t>
            </w:r>
            <w:r w:rsidR="008E200A">
              <w:rPr>
                <w:rFonts w:asciiTheme="minorHAnsi" w:eastAsiaTheme="minorEastAsia" w:hAnsiTheme="minorHAnsi"/>
                <w:noProof/>
                <w:sz w:val="22"/>
                <w:lang w:val="fr-BE" w:eastAsia="fr-BE"/>
              </w:rPr>
              <w:tab/>
            </w:r>
            <w:r w:rsidR="008E200A" w:rsidRPr="00213368">
              <w:rPr>
                <w:rStyle w:val="Lienhypertexte"/>
                <w:rFonts w:eastAsia="Calibri"/>
                <w:noProof/>
              </w:rPr>
              <w:t>Références</w:t>
            </w:r>
            <w:r w:rsidR="008E200A">
              <w:rPr>
                <w:noProof/>
                <w:webHidden/>
              </w:rPr>
              <w:tab/>
            </w:r>
            <w:r w:rsidR="008E200A">
              <w:rPr>
                <w:noProof/>
                <w:webHidden/>
              </w:rPr>
              <w:fldChar w:fldCharType="begin"/>
            </w:r>
            <w:r w:rsidR="008E200A">
              <w:rPr>
                <w:noProof/>
                <w:webHidden/>
              </w:rPr>
              <w:instrText xml:space="preserve"> PAGEREF _Toc65827328 \h </w:instrText>
            </w:r>
            <w:r w:rsidR="008E200A">
              <w:rPr>
                <w:noProof/>
                <w:webHidden/>
              </w:rPr>
            </w:r>
            <w:r w:rsidR="008E200A">
              <w:rPr>
                <w:noProof/>
                <w:webHidden/>
              </w:rPr>
              <w:fldChar w:fldCharType="separate"/>
            </w:r>
            <w:r w:rsidR="008E200A">
              <w:rPr>
                <w:noProof/>
                <w:webHidden/>
              </w:rPr>
              <w:t>6</w:t>
            </w:r>
            <w:r w:rsidR="008E200A">
              <w:rPr>
                <w:noProof/>
                <w:webHidden/>
              </w:rPr>
              <w:fldChar w:fldCharType="end"/>
            </w:r>
          </w:hyperlink>
        </w:p>
        <w:p w14:paraId="62D1000F" w14:textId="77777777" w:rsidR="008E200A" w:rsidRDefault="00970D15">
          <w:pPr>
            <w:pStyle w:val="TM1"/>
            <w:tabs>
              <w:tab w:val="left" w:pos="440"/>
              <w:tab w:val="right" w:leader="dot" w:pos="9060"/>
            </w:tabs>
            <w:rPr>
              <w:rFonts w:asciiTheme="minorHAnsi" w:eastAsiaTheme="minorEastAsia" w:hAnsiTheme="minorHAnsi"/>
              <w:noProof/>
              <w:sz w:val="22"/>
              <w:lang w:val="fr-BE" w:eastAsia="fr-BE"/>
            </w:rPr>
          </w:pPr>
          <w:hyperlink w:anchor="_Toc65827329" w:history="1">
            <w:r w:rsidR="008E200A" w:rsidRPr="00213368">
              <w:rPr>
                <w:rStyle w:val="Lienhypertexte"/>
                <w:noProof/>
              </w:rPr>
              <w:t>5.</w:t>
            </w:r>
            <w:r w:rsidR="008E200A">
              <w:rPr>
                <w:rFonts w:asciiTheme="minorHAnsi" w:eastAsiaTheme="minorEastAsia" w:hAnsiTheme="minorHAnsi"/>
                <w:noProof/>
                <w:sz w:val="22"/>
                <w:lang w:val="fr-BE" w:eastAsia="fr-BE"/>
              </w:rPr>
              <w:tab/>
            </w:r>
            <w:r w:rsidR="008E200A" w:rsidRPr="00213368">
              <w:rPr>
                <w:rStyle w:val="Lienhypertexte"/>
                <w:noProof/>
              </w:rPr>
              <w:t>Validations – Approbations</w:t>
            </w:r>
            <w:r w:rsidR="008E200A">
              <w:rPr>
                <w:noProof/>
                <w:webHidden/>
              </w:rPr>
              <w:tab/>
            </w:r>
            <w:r w:rsidR="008E200A">
              <w:rPr>
                <w:noProof/>
                <w:webHidden/>
              </w:rPr>
              <w:fldChar w:fldCharType="begin"/>
            </w:r>
            <w:r w:rsidR="008E200A">
              <w:rPr>
                <w:noProof/>
                <w:webHidden/>
              </w:rPr>
              <w:instrText xml:space="preserve"> PAGEREF _Toc65827329 \h </w:instrText>
            </w:r>
            <w:r w:rsidR="008E200A">
              <w:rPr>
                <w:noProof/>
                <w:webHidden/>
              </w:rPr>
            </w:r>
            <w:r w:rsidR="008E200A">
              <w:rPr>
                <w:noProof/>
                <w:webHidden/>
              </w:rPr>
              <w:fldChar w:fldCharType="separate"/>
            </w:r>
            <w:r w:rsidR="008E200A">
              <w:rPr>
                <w:noProof/>
                <w:webHidden/>
              </w:rPr>
              <w:t>6</w:t>
            </w:r>
            <w:r w:rsidR="008E200A">
              <w:rPr>
                <w:noProof/>
                <w:webHidden/>
              </w:rPr>
              <w:fldChar w:fldCharType="end"/>
            </w:r>
          </w:hyperlink>
        </w:p>
        <w:p w14:paraId="4DC64690" w14:textId="77777777" w:rsidR="00603AFF" w:rsidRDefault="00603AFF">
          <w:r>
            <w:rPr>
              <w:b/>
              <w:bCs/>
            </w:rPr>
            <w:fldChar w:fldCharType="end"/>
          </w:r>
        </w:p>
      </w:sdtContent>
    </w:sdt>
    <w:p w14:paraId="4DC64691" w14:textId="77777777" w:rsidR="0054138E" w:rsidRDefault="0054138E" w:rsidP="0054138E"/>
    <w:p w14:paraId="668CFFA4" w14:textId="77777777" w:rsidR="002F77F6" w:rsidRDefault="002F77F6" w:rsidP="0054138E"/>
    <w:p w14:paraId="4DC64693" w14:textId="2443ECDD" w:rsidR="00CF54C6" w:rsidRDefault="00603AFF" w:rsidP="003D566A">
      <w:pPr>
        <w:pStyle w:val="Titre1"/>
      </w:pPr>
      <w:bookmarkStart w:id="2" w:name="_Toc65827323"/>
      <w:bookmarkStart w:id="3" w:name="_Toc357771620"/>
      <w:bookmarkEnd w:id="0"/>
      <w:bookmarkEnd w:id="1"/>
      <w:r>
        <w:t>O</w:t>
      </w:r>
      <w:r w:rsidR="00623F95">
        <w:t>bjet</w:t>
      </w:r>
      <w:r w:rsidR="00FF0198">
        <w:t xml:space="preserve"> </w:t>
      </w:r>
      <w:r w:rsidR="002F5083">
        <w:t>de la politique</w:t>
      </w:r>
      <w:bookmarkEnd w:id="2"/>
    </w:p>
    <w:p w14:paraId="4DC64694" w14:textId="63FE4B4A" w:rsidR="00623F95" w:rsidRDefault="00666E3C" w:rsidP="00E31DF0">
      <w:pPr>
        <w:rPr>
          <w:lang w:val="fr-BE"/>
        </w:rPr>
      </w:pPr>
      <w:r>
        <w:rPr>
          <w:lang w:val="fr-BE"/>
        </w:rPr>
        <w:t xml:space="preserve">La présente politique décrit le code conduite attendu de </w:t>
      </w:r>
      <w:r w:rsidRPr="008E200A">
        <w:rPr>
          <w:b/>
          <w:u w:val="single"/>
          <w:lang w:val="fr-BE"/>
        </w:rPr>
        <w:t>tous</w:t>
      </w:r>
      <w:r>
        <w:rPr>
          <w:lang w:val="fr-BE"/>
        </w:rPr>
        <w:t xml:space="preserve"> les collaborateurs du CHUPMB, que ce soit dans leurs rapport</w:t>
      </w:r>
      <w:r w:rsidR="000D475C">
        <w:rPr>
          <w:lang w:val="fr-BE"/>
        </w:rPr>
        <w:t>s</w:t>
      </w:r>
      <w:r>
        <w:rPr>
          <w:lang w:val="fr-BE"/>
        </w:rPr>
        <w:t xml:space="preserve"> entre eux ou en ce qui concerne les rapports avec la patientèle.</w:t>
      </w:r>
    </w:p>
    <w:p w14:paraId="78E03ED6" w14:textId="77777777" w:rsidR="008E200A" w:rsidRDefault="000D475C" w:rsidP="000D475C">
      <w:pPr>
        <w:spacing w:after="200"/>
        <w:rPr>
          <w:lang w:val="fr-BE"/>
        </w:rPr>
      </w:pPr>
      <w:r w:rsidRPr="00943EFD">
        <w:rPr>
          <w:lang w:val="fr-BE"/>
        </w:rPr>
        <w:t>Ce document fait référence et complète l</w:t>
      </w:r>
      <w:r w:rsidR="00943EFD">
        <w:rPr>
          <w:lang w:val="fr-BE"/>
        </w:rPr>
        <w:t xml:space="preserve">a politique </w:t>
      </w:r>
      <w:hyperlink r:id="rId8" w:history="1">
        <w:r w:rsidR="008E200A">
          <w:rPr>
            <w:rStyle w:val="Lienhypertexte"/>
            <w:lang w:val="fr-BE"/>
          </w:rPr>
          <w:t>décrivant la mission, la vision et les valeurs du CHUPMB</w:t>
        </w:r>
      </w:hyperlink>
      <w:r w:rsidR="00943EFD">
        <w:rPr>
          <w:lang w:val="fr-BE"/>
        </w:rPr>
        <w:t xml:space="preserve"> </w:t>
      </w:r>
      <w:r w:rsidR="00480A06">
        <w:rPr>
          <w:lang w:val="fr-BE"/>
        </w:rPr>
        <w:t xml:space="preserve">, il réfère également </w:t>
      </w:r>
      <w:r w:rsidR="00943EFD">
        <w:rPr>
          <w:lang w:val="fr-BE"/>
        </w:rPr>
        <w:t xml:space="preserve"> </w:t>
      </w:r>
      <w:hyperlink r:id="rId9" w:history="1">
        <w:r w:rsidR="008E200A">
          <w:rPr>
            <w:rStyle w:val="Lienhypertexte"/>
          </w:rPr>
          <w:t>cadre éthique institutionnel</w:t>
        </w:r>
      </w:hyperlink>
      <w:r w:rsidRPr="00B460FB">
        <w:rPr>
          <w:lang w:val="fr-BE"/>
        </w:rPr>
        <w:t xml:space="preserve">. </w:t>
      </w:r>
    </w:p>
    <w:p w14:paraId="4BC1CE71" w14:textId="27C1CA6B" w:rsidR="000D475C" w:rsidRPr="00B460FB" w:rsidRDefault="008E200A" w:rsidP="000D475C">
      <w:pPr>
        <w:spacing w:after="200"/>
        <w:rPr>
          <w:lang w:val="fr-BE"/>
        </w:rPr>
      </w:pPr>
      <w:r>
        <w:rPr>
          <w:lang w:val="fr-BE"/>
        </w:rPr>
        <w:t>Le code de conduite</w:t>
      </w:r>
      <w:r w:rsidR="000D475C" w:rsidRPr="00B460FB">
        <w:rPr>
          <w:lang w:val="fr-BE"/>
        </w:rPr>
        <w:t xml:space="preserve"> vise à décliner les quatre valeurs institutionnelles en comportements attendus dans les relations interprofessionnelles</w:t>
      </w:r>
      <w:r w:rsidR="00943EFD">
        <w:rPr>
          <w:lang w:val="fr-BE"/>
        </w:rPr>
        <w:t xml:space="preserve"> et les relations avec les patients</w:t>
      </w:r>
      <w:r w:rsidR="000D475C" w:rsidRPr="00B460FB">
        <w:rPr>
          <w:lang w:val="fr-BE"/>
        </w:rPr>
        <w:t>.</w:t>
      </w:r>
    </w:p>
    <w:p w14:paraId="4DC64696" w14:textId="77777777" w:rsidR="00300B53" w:rsidRDefault="00603AFF" w:rsidP="006C5383">
      <w:pPr>
        <w:pStyle w:val="Titre1"/>
      </w:pPr>
      <w:bookmarkStart w:id="4" w:name="_Toc65827324"/>
      <w:bookmarkEnd w:id="3"/>
      <w:r>
        <w:t>D</w:t>
      </w:r>
      <w:r w:rsidR="002C7B1B">
        <w:t>omaine d’application</w:t>
      </w:r>
      <w:bookmarkEnd w:id="4"/>
    </w:p>
    <w:p w14:paraId="4DC64697" w14:textId="5F9597AF" w:rsidR="00603AFF" w:rsidRDefault="00666E3C" w:rsidP="00FD482E">
      <w:pPr>
        <w:rPr>
          <w:lang w:val="fr-BE"/>
        </w:rPr>
      </w:pPr>
      <w:r>
        <w:rPr>
          <w:lang w:val="fr-BE"/>
        </w:rPr>
        <w:t>Tous les coll</w:t>
      </w:r>
      <w:r w:rsidR="00852793">
        <w:rPr>
          <w:lang w:val="fr-BE"/>
        </w:rPr>
        <w:t>aborateurs du CHUPMB sont concernés</w:t>
      </w:r>
      <w:r>
        <w:rPr>
          <w:lang w:val="fr-BE"/>
        </w:rPr>
        <w:t xml:space="preserve"> par la présente politique</w:t>
      </w:r>
      <w:r w:rsidR="00A509AC">
        <w:rPr>
          <w:lang w:val="fr-BE"/>
        </w:rPr>
        <w:t>.</w:t>
      </w:r>
    </w:p>
    <w:p w14:paraId="1B0B5AA1" w14:textId="77777777" w:rsidR="00A30CEC" w:rsidRDefault="00A30CEC" w:rsidP="00FD482E">
      <w:pPr>
        <w:rPr>
          <w:lang w:val="fr-BE"/>
        </w:rPr>
      </w:pPr>
    </w:p>
    <w:p w14:paraId="53050150" w14:textId="02102ECF" w:rsidR="00D04D27" w:rsidRDefault="00D04D27">
      <w:pPr>
        <w:spacing w:line="240" w:lineRule="auto"/>
        <w:ind w:left="1440"/>
        <w:rPr>
          <w:lang w:val="fr-BE"/>
        </w:rPr>
      </w:pPr>
      <w:r>
        <w:rPr>
          <w:lang w:val="fr-BE"/>
        </w:rPr>
        <w:br w:type="page"/>
      </w:r>
    </w:p>
    <w:p w14:paraId="41E07F62" w14:textId="77777777" w:rsidR="00D04D27" w:rsidRDefault="00D04D27" w:rsidP="00FD482E">
      <w:pPr>
        <w:rPr>
          <w:lang w:val="fr-BE"/>
        </w:rPr>
      </w:pPr>
    </w:p>
    <w:p w14:paraId="786E8180" w14:textId="6CFAB980" w:rsidR="002F77F6" w:rsidRDefault="002F77F6" w:rsidP="00BA28B1">
      <w:pPr>
        <w:pStyle w:val="Titre1"/>
      </w:pPr>
      <w:bookmarkStart w:id="5" w:name="_Toc65827325"/>
      <w:bookmarkStart w:id="6" w:name="_Toc6992342"/>
      <w:r>
        <w:t>Co</w:t>
      </w:r>
      <w:r w:rsidR="00EF3AEB">
        <w:t>ntenu</w:t>
      </w:r>
      <w:bookmarkEnd w:id="5"/>
    </w:p>
    <w:p w14:paraId="32D9B83A" w14:textId="50D9FE99" w:rsidR="000B557C" w:rsidRDefault="000B557C" w:rsidP="000B557C">
      <w:pPr>
        <w:pStyle w:val="Titre2"/>
      </w:pPr>
      <w:bookmarkStart w:id="7" w:name="_Toc65827326"/>
      <w:r>
        <w:t xml:space="preserve">Comportements attendus à partir de nos valeurs </w:t>
      </w:r>
      <w:r w:rsidR="00CC097F">
        <w:t>institutionnelles</w:t>
      </w:r>
      <w:bookmarkEnd w:id="7"/>
    </w:p>
    <w:bookmarkEnd w:id="6"/>
    <w:p w14:paraId="1E0C8B73" w14:textId="4799FD68" w:rsidR="00E76E59" w:rsidRDefault="00E76E59" w:rsidP="00E76E59">
      <w:pPr>
        <w:suppressAutoHyphens/>
        <w:autoSpaceDE w:val="0"/>
        <w:autoSpaceDN w:val="0"/>
        <w:adjustRightInd w:val="0"/>
        <w:spacing w:before="120" w:line="288" w:lineRule="auto"/>
        <w:ind w:left="-709" w:right="-663"/>
        <w:jc w:val="both"/>
        <w:textAlignment w:val="center"/>
        <w:rPr>
          <w:rFonts w:eastAsia="Calibri" w:cs="Times New Roman"/>
          <w:i/>
          <w:color w:val="002060"/>
          <w:sz w:val="18"/>
          <w:lang w:val="fr-BE"/>
        </w:rPr>
      </w:pPr>
      <w:r w:rsidRPr="00965D77">
        <w:rPr>
          <w:rFonts w:eastAsia="Calibri" w:cs="Times New Roman"/>
          <w:i/>
          <w:color w:val="002060"/>
          <w:sz w:val="18"/>
          <w:lang w:val="fr-BE"/>
        </w:rPr>
        <w:t>Nos valeurs i</w:t>
      </w:r>
      <w:r w:rsidR="00507473">
        <w:rPr>
          <w:rFonts w:eastAsia="Calibri" w:cs="Times New Roman"/>
          <w:i/>
          <w:color w:val="002060"/>
          <w:sz w:val="18"/>
          <w:lang w:val="fr-BE"/>
        </w:rPr>
        <w:t xml:space="preserve">nstitutionnelles doivent vivre dans notre </w:t>
      </w:r>
      <w:r w:rsidRPr="00965D77">
        <w:rPr>
          <w:rFonts w:eastAsia="Calibri" w:cs="Times New Roman"/>
          <w:i/>
          <w:color w:val="002060"/>
          <w:sz w:val="18"/>
          <w:lang w:val="fr-BE"/>
        </w:rPr>
        <w:t xml:space="preserve">quotidien. </w:t>
      </w:r>
      <w:r w:rsidR="00507473">
        <w:rPr>
          <w:rFonts w:eastAsia="Calibri" w:cs="Times New Roman"/>
          <w:i/>
          <w:color w:val="002060"/>
          <w:sz w:val="18"/>
          <w:lang w:val="fr-BE"/>
        </w:rPr>
        <w:t xml:space="preserve">Nous reprenons ci-dessous une liste non exhaustive de comportements cohérents avec nos valeurs. </w:t>
      </w:r>
      <w:r w:rsidRPr="00965D77">
        <w:rPr>
          <w:rFonts w:eastAsia="Calibri" w:cs="Times New Roman"/>
          <w:i/>
          <w:color w:val="002060"/>
          <w:sz w:val="18"/>
          <w:lang w:val="fr-BE"/>
        </w:rPr>
        <w:t xml:space="preserve">Chacun dans son métier </w:t>
      </w:r>
      <w:r w:rsidR="00DA5908">
        <w:rPr>
          <w:rFonts w:eastAsia="Calibri" w:cs="Times New Roman"/>
          <w:i/>
          <w:color w:val="002060"/>
          <w:sz w:val="18"/>
          <w:lang w:val="fr-BE"/>
        </w:rPr>
        <w:t>s’efforcera d’adopter ces comportements pour le bien de tous.</w:t>
      </w: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1"/>
        <w:gridCol w:w="7267"/>
      </w:tblGrid>
      <w:tr w:rsidR="00E76E59" w:rsidRPr="00965D77" w14:paraId="206CE455" w14:textId="77777777" w:rsidTr="000509BB">
        <w:trPr>
          <w:trHeight w:val="396"/>
          <w:tblHeader/>
        </w:trPr>
        <w:tc>
          <w:tcPr>
            <w:tcW w:w="2231" w:type="dxa"/>
            <w:shd w:val="clear" w:color="000000" w:fill="FF0000"/>
            <w:noWrap/>
            <w:vAlign w:val="center"/>
            <w:hideMark/>
          </w:tcPr>
          <w:p w14:paraId="2F129540" w14:textId="77777777" w:rsidR="00E76E59" w:rsidRPr="00965D77" w:rsidRDefault="00E76E59" w:rsidP="0028137D">
            <w:pPr>
              <w:spacing w:line="240" w:lineRule="auto"/>
              <w:ind w:right="84"/>
              <w:jc w:val="center"/>
              <w:rPr>
                <w:rFonts w:eastAsia="Times New Roman" w:cs="Times New Roman"/>
                <w:b/>
                <w:bCs/>
                <w:i/>
                <w:color w:val="000000"/>
                <w:sz w:val="18"/>
                <w:szCs w:val="18"/>
                <w:lang w:val="fr-BE" w:eastAsia="fr-BE"/>
              </w:rPr>
            </w:pPr>
            <w:r w:rsidRPr="000B557C">
              <w:rPr>
                <w:rFonts w:eastAsia="Times New Roman" w:cs="Times New Roman"/>
                <w:b/>
                <w:bCs/>
                <w:i/>
                <w:color w:val="FFFFFF" w:themeColor="background1"/>
                <w:sz w:val="18"/>
                <w:szCs w:val="18"/>
                <w:lang w:val="fr-BE" w:eastAsia="fr-BE"/>
              </w:rPr>
              <w:t>Valeurs institutionnelles</w:t>
            </w:r>
          </w:p>
        </w:tc>
        <w:tc>
          <w:tcPr>
            <w:tcW w:w="7267" w:type="dxa"/>
            <w:shd w:val="solid" w:color="auto" w:fill="auto"/>
            <w:vAlign w:val="center"/>
            <w:hideMark/>
          </w:tcPr>
          <w:p w14:paraId="76F497B5" w14:textId="71CC1C1D" w:rsidR="00E76E59" w:rsidRPr="000509BB" w:rsidRDefault="000509BB" w:rsidP="0028137D">
            <w:pPr>
              <w:spacing w:line="240" w:lineRule="auto"/>
              <w:ind w:right="84"/>
              <w:jc w:val="center"/>
              <w:rPr>
                <w:rFonts w:eastAsia="Times New Roman" w:cs="Times New Roman"/>
                <w:b/>
                <w:i/>
                <w:color w:val="000000"/>
                <w:sz w:val="18"/>
                <w:szCs w:val="18"/>
                <w:lang w:val="fr-BE" w:eastAsia="fr-BE"/>
              </w:rPr>
            </w:pPr>
            <w:r w:rsidRPr="000509BB">
              <w:rPr>
                <w:rFonts w:eastAsia="Times New Roman" w:cs="Times New Roman"/>
                <w:b/>
                <w:i/>
                <w:color w:val="FFFFFF" w:themeColor="background1"/>
                <w:sz w:val="18"/>
                <w:szCs w:val="18"/>
                <w:lang w:val="fr-BE" w:eastAsia="fr-BE"/>
              </w:rPr>
              <w:t>Comportements attendus</w:t>
            </w:r>
          </w:p>
        </w:tc>
      </w:tr>
      <w:tr w:rsidR="00E76E59" w:rsidRPr="00965D77" w14:paraId="7A8C570A" w14:textId="77777777" w:rsidTr="00D96D35">
        <w:trPr>
          <w:trHeight w:val="396"/>
        </w:trPr>
        <w:tc>
          <w:tcPr>
            <w:tcW w:w="2231" w:type="dxa"/>
            <w:shd w:val="clear" w:color="000000" w:fill="FFFF00"/>
            <w:noWrap/>
            <w:vAlign w:val="bottom"/>
            <w:hideMark/>
          </w:tcPr>
          <w:p w14:paraId="0C8041D0"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Bienveillance</w:t>
            </w:r>
          </w:p>
        </w:tc>
        <w:tc>
          <w:tcPr>
            <w:tcW w:w="7267" w:type="dxa"/>
            <w:shd w:val="clear" w:color="auto" w:fill="auto"/>
            <w:vAlign w:val="bottom"/>
            <w:hideMark/>
          </w:tcPr>
          <w:p w14:paraId="2F696D21" w14:textId="77777777" w:rsidR="00E76E59" w:rsidRPr="00965D77" w:rsidRDefault="00E76E59" w:rsidP="0028137D">
            <w:pPr>
              <w:spacing w:line="240" w:lineRule="auto"/>
              <w:ind w:right="84"/>
              <w:rPr>
                <w:rFonts w:eastAsia="Times New Roman" w:cs="Times New Roman"/>
                <w:b/>
                <w:bCs/>
                <w:i/>
                <w:color w:val="FF0000"/>
                <w:sz w:val="18"/>
                <w:szCs w:val="18"/>
                <w:lang w:val="fr-BE" w:eastAsia="fr-BE"/>
              </w:rPr>
            </w:pPr>
            <w:r w:rsidRPr="00965D77">
              <w:rPr>
                <w:rFonts w:eastAsia="Times New Roman" w:cs="Times New Roman"/>
                <w:b/>
                <w:bCs/>
                <w:i/>
                <w:color w:val="FF0000"/>
                <w:sz w:val="18"/>
                <w:szCs w:val="18"/>
                <w:lang w:val="fr-BE" w:eastAsia="fr-BE"/>
              </w:rPr>
              <w:t>« Respecter chacun, le comprendre et agir pour son bien. »</w:t>
            </w:r>
          </w:p>
        </w:tc>
      </w:tr>
      <w:tr w:rsidR="00E76E59" w:rsidRPr="00965D77" w14:paraId="1598EE40" w14:textId="77777777" w:rsidTr="00D96D35">
        <w:trPr>
          <w:trHeight w:val="396"/>
        </w:trPr>
        <w:tc>
          <w:tcPr>
            <w:tcW w:w="2231" w:type="dxa"/>
            <w:shd w:val="clear" w:color="auto" w:fill="auto"/>
            <w:noWrap/>
            <w:vAlign w:val="bottom"/>
            <w:hideMark/>
          </w:tcPr>
          <w:p w14:paraId="74F4027B"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Humanité/respect</w:t>
            </w:r>
          </w:p>
        </w:tc>
        <w:tc>
          <w:tcPr>
            <w:tcW w:w="7267" w:type="dxa"/>
            <w:shd w:val="clear" w:color="auto" w:fill="auto"/>
            <w:vAlign w:val="bottom"/>
            <w:hideMark/>
          </w:tcPr>
          <w:p w14:paraId="50101F98" w14:textId="13DFEAAA"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fais  preuve</w:t>
            </w:r>
            <w:r w:rsidR="00DA5908">
              <w:rPr>
                <w:rFonts w:eastAsia="Times New Roman" w:cs="Times New Roman"/>
                <w:i/>
                <w:color w:val="000000"/>
                <w:sz w:val="18"/>
                <w:szCs w:val="18"/>
                <w:lang w:val="fr-BE" w:eastAsia="fr-BE"/>
              </w:rPr>
              <w:t xml:space="preserve"> de politesse et de respect envers</w:t>
            </w:r>
            <w:r w:rsidRPr="00965D77">
              <w:rPr>
                <w:rFonts w:eastAsia="Times New Roman" w:cs="Times New Roman"/>
                <w:i/>
                <w:color w:val="000000"/>
                <w:sz w:val="18"/>
                <w:szCs w:val="18"/>
                <w:lang w:val="fr-BE" w:eastAsia="fr-BE"/>
              </w:rPr>
              <w:t xml:space="preserve"> les patients, les visiteurs, les collègues…J’adopte une posture d’ouverture et un ton de voix apaisant.</w:t>
            </w:r>
          </w:p>
        </w:tc>
      </w:tr>
      <w:tr w:rsidR="00DA5908" w:rsidRPr="00965D77" w14:paraId="3F0E885F" w14:textId="77777777" w:rsidTr="00D96D35">
        <w:trPr>
          <w:trHeight w:val="396"/>
        </w:trPr>
        <w:tc>
          <w:tcPr>
            <w:tcW w:w="2231" w:type="dxa"/>
            <w:shd w:val="clear" w:color="auto" w:fill="auto"/>
            <w:noWrap/>
            <w:vAlign w:val="bottom"/>
          </w:tcPr>
          <w:p w14:paraId="76520E6E" w14:textId="77777777" w:rsidR="00DA5908" w:rsidRPr="00965D77" w:rsidRDefault="00DA5908"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45007ED5" w14:textId="72C435EB" w:rsidR="00DA5908" w:rsidRDefault="00DA5908" w:rsidP="00930692">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Je considère chacun comme mon égal et je ne lui impose </w:t>
            </w:r>
            <w:r>
              <w:rPr>
                <w:rFonts w:eastAsia="Times New Roman" w:cs="Times New Roman"/>
                <w:i/>
                <w:color w:val="000000"/>
                <w:sz w:val="18"/>
                <w:szCs w:val="18"/>
                <w:lang w:val="fr-BE" w:eastAsia="fr-BE"/>
              </w:rPr>
              <w:t>pas mes croyances, mes émotions.</w:t>
            </w:r>
          </w:p>
        </w:tc>
      </w:tr>
      <w:tr w:rsidR="00E76E59" w:rsidRPr="00965D77" w14:paraId="2B1EA28C" w14:textId="77777777" w:rsidTr="00D96D35">
        <w:trPr>
          <w:trHeight w:val="396"/>
        </w:trPr>
        <w:tc>
          <w:tcPr>
            <w:tcW w:w="2231" w:type="dxa"/>
            <w:shd w:val="clear" w:color="auto" w:fill="auto"/>
            <w:noWrap/>
            <w:vAlign w:val="bottom"/>
          </w:tcPr>
          <w:p w14:paraId="1CAF6141"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0F32CE3D" w14:textId="097C039F" w:rsidR="00E76E59" w:rsidRPr="00965D77" w:rsidRDefault="00E76E59" w:rsidP="00930692">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m’engage à considérer mes collèg</w:t>
            </w:r>
            <w:r w:rsidR="00930692">
              <w:rPr>
                <w:rFonts w:eastAsia="Times New Roman" w:cs="Times New Roman"/>
                <w:i/>
                <w:color w:val="000000"/>
                <w:sz w:val="18"/>
                <w:szCs w:val="18"/>
                <w:lang w:val="fr-BE" w:eastAsia="fr-BE"/>
              </w:rPr>
              <w:t>ues, les patients, les familles</w:t>
            </w:r>
            <w:r w:rsidRPr="00965D77">
              <w:rPr>
                <w:rFonts w:eastAsia="Times New Roman" w:cs="Times New Roman"/>
                <w:i/>
                <w:color w:val="000000"/>
                <w:sz w:val="18"/>
                <w:szCs w:val="18"/>
                <w:lang w:val="fr-BE" w:eastAsia="fr-BE"/>
              </w:rPr>
              <w:t xml:space="preserve"> de manière identique </w:t>
            </w:r>
            <w:r w:rsidRPr="00965D77">
              <w:rPr>
                <w:rFonts w:eastAsia="Times New Roman" w:cs="Times New Roman"/>
                <w:i/>
                <w:sz w:val="18"/>
                <w:szCs w:val="18"/>
                <w:lang w:val="fr-BE" w:eastAsia="fr-BE"/>
              </w:rPr>
              <w:t>sans aucune discrimination liée à l’âge, au sexe, à l’origine ethnique, à la religion  ou au handicap</w:t>
            </w:r>
            <w:r w:rsidR="00930692">
              <w:rPr>
                <w:rFonts w:eastAsia="Times New Roman" w:cs="Times New Roman"/>
                <w:i/>
                <w:sz w:val="18"/>
                <w:szCs w:val="18"/>
                <w:lang w:val="fr-BE" w:eastAsia="fr-BE"/>
              </w:rPr>
              <w:t xml:space="preserve">. Je </w:t>
            </w:r>
            <w:r w:rsidRPr="00965D77">
              <w:rPr>
                <w:rFonts w:eastAsia="Times New Roman" w:cs="Times New Roman"/>
                <w:i/>
                <w:sz w:val="18"/>
                <w:szCs w:val="18"/>
                <w:lang w:val="fr-BE" w:eastAsia="fr-BE"/>
              </w:rPr>
              <w:t>m’adapte à leurs besoins spécifiques</w:t>
            </w:r>
            <w:r w:rsidR="00A8790E">
              <w:rPr>
                <w:rFonts w:eastAsia="Times New Roman" w:cs="Times New Roman"/>
                <w:i/>
                <w:sz w:val="18"/>
                <w:szCs w:val="18"/>
                <w:lang w:val="fr-BE" w:eastAsia="fr-BE"/>
              </w:rPr>
              <w:t>.</w:t>
            </w:r>
          </w:p>
        </w:tc>
      </w:tr>
      <w:tr w:rsidR="00E76E59" w:rsidRPr="00965D77" w14:paraId="7EA899C5" w14:textId="77777777" w:rsidTr="00D96D35">
        <w:trPr>
          <w:trHeight w:val="396"/>
        </w:trPr>
        <w:tc>
          <w:tcPr>
            <w:tcW w:w="2231" w:type="dxa"/>
            <w:shd w:val="clear" w:color="auto" w:fill="auto"/>
            <w:noWrap/>
            <w:vAlign w:val="bottom"/>
          </w:tcPr>
          <w:p w14:paraId="514EAB07"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52040109" w14:textId="4D45F22D"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Je ne tutoie pas les </w:t>
            </w:r>
            <w:r w:rsidR="00930692">
              <w:rPr>
                <w:rFonts w:eastAsia="Times New Roman" w:cs="Times New Roman"/>
                <w:i/>
                <w:color w:val="000000"/>
                <w:sz w:val="18"/>
                <w:szCs w:val="18"/>
                <w:lang w:val="fr-BE" w:eastAsia="fr-BE"/>
              </w:rPr>
              <w:t>patients, les visiteurs.</w:t>
            </w:r>
          </w:p>
        </w:tc>
      </w:tr>
      <w:tr w:rsidR="00E76E59" w:rsidRPr="00965D77" w14:paraId="4099362D" w14:textId="77777777" w:rsidTr="00D96D35">
        <w:trPr>
          <w:trHeight w:val="396"/>
        </w:trPr>
        <w:tc>
          <w:tcPr>
            <w:tcW w:w="2231" w:type="dxa"/>
            <w:shd w:val="clear" w:color="auto" w:fill="auto"/>
            <w:noWrap/>
            <w:vAlign w:val="bottom"/>
          </w:tcPr>
          <w:p w14:paraId="2520232A"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5CF1BAD4" w14:textId="390F199C" w:rsidR="00E76E59" w:rsidRPr="00965D77" w:rsidRDefault="00E76E59" w:rsidP="00DA5908">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w:t>
            </w:r>
            <w:r w:rsidR="00DA5908">
              <w:rPr>
                <w:rFonts w:eastAsia="Times New Roman" w:cs="Times New Roman"/>
                <w:i/>
                <w:color w:val="000000"/>
                <w:sz w:val="18"/>
                <w:szCs w:val="18"/>
                <w:lang w:val="fr-BE" w:eastAsia="fr-BE"/>
              </w:rPr>
              <w:t>’applique</w:t>
            </w:r>
            <w:r w:rsidRPr="00965D77">
              <w:rPr>
                <w:rFonts w:eastAsia="Times New Roman" w:cs="Times New Roman"/>
                <w:i/>
                <w:color w:val="000000"/>
                <w:sz w:val="18"/>
                <w:szCs w:val="18"/>
                <w:lang w:val="fr-BE" w:eastAsia="fr-BE"/>
              </w:rPr>
              <w:t xml:space="preserve"> le Sourire- Bonjour - Au revoir </w:t>
            </w:r>
            <w:r w:rsidR="00930692">
              <w:rPr>
                <w:rFonts w:eastAsia="Times New Roman" w:cs="Times New Roman"/>
                <w:i/>
                <w:color w:val="000000"/>
                <w:sz w:val="18"/>
                <w:szCs w:val="18"/>
                <w:lang w:val="fr-BE" w:eastAsia="fr-BE"/>
              </w:rPr>
              <w:t xml:space="preserve">– Merci </w:t>
            </w:r>
            <w:r w:rsidRPr="00965D77">
              <w:rPr>
                <w:rFonts w:eastAsia="Times New Roman" w:cs="Times New Roman"/>
                <w:i/>
                <w:color w:val="000000"/>
                <w:sz w:val="18"/>
                <w:szCs w:val="18"/>
                <w:lang w:val="fr-BE" w:eastAsia="fr-BE"/>
              </w:rPr>
              <w:t>(SBAM)</w:t>
            </w:r>
          </w:p>
        </w:tc>
      </w:tr>
      <w:tr w:rsidR="00E76E59" w:rsidRPr="00965D77" w14:paraId="3A018646" w14:textId="77777777" w:rsidTr="00D96D35">
        <w:trPr>
          <w:trHeight w:val="396"/>
        </w:trPr>
        <w:tc>
          <w:tcPr>
            <w:tcW w:w="2231" w:type="dxa"/>
            <w:shd w:val="clear" w:color="auto" w:fill="auto"/>
            <w:noWrap/>
            <w:vAlign w:val="bottom"/>
            <w:hideMark/>
          </w:tcPr>
          <w:p w14:paraId="50C02A0C"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Ecoute et empathie</w:t>
            </w:r>
          </w:p>
        </w:tc>
        <w:tc>
          <w:tcPr>
            <w:tcW w:w="7267" w:type="dxa"/>
            <w:shd w:val="clear" w:color="auto" w:fill="auto"/>
            <w:vAlign w:val="bottom"/>
            <w:hideMark/>
          </w:tcPr>
          <w:p w14:paraId="7719F60F" w14:textId="3723CD42" w:rsidR="00E76E59" w:rsidRPr="00965D77" w:rsidRDefault="00AC6AD8" w:rsidP="0028137D">
            <w:pPr>
              <w:spacing w:line="240" w:lineRule="auto"/>
              <w:ind w:right="84"/>
              <w:rPr>
                <w:rFonts w:eastAsia="Times New Roman" w:cs="Times New Roman"/>
                <w:i/>
                <w:color w:val="000000"/>
                <w:sz w:val="18"/>
                <w:szCs w:val="18"/>
                <w:lang w:val="fr-BE" w:eastAsia="fr-BE"/>
              </w:rPr>
            </w:pPr>
            <w:r>
              <w:rPr>
                <w:rFonts w:eastAsia="Times New Roman" w:cs="Times New Roman"/>
                <w:i/>
                <w:color w:val="000000"/>
                <w:sz w:val="18"/>
                <w:szCs w:val="18"/>
                <w:lang w:val="fr-BE" w:eastAsia="fr-BE"/>
              </w:rPr>
              <w:t>J</w:t>
            </w:r>
            <w:r w:rsidR="00E76E59" w:rsidRPr="00965D77">
              <w:rPr>
                <w:rFonts w:eastAsia="Times New Roman" w:cs="Times New Roman"/>
                <w:i/>
                <w:color w:val="000000"/>
                <w:sz w:val="18"/>
                <w:szCs w:val="18"/>
                <w:lang w:val="fr-BE" w:eastAsia="fr-BE"/>
              </w:rPr>
              <w:t>e traite et j’écoute les autres comme j’aimerais être traité ou écouté</w:t>
            </w:r>
            <w:r w:rsidR="00A8790E">
              <w:rPr>
                <w:rFonts w:eastAsia="Times New Roman" w:cs="Times New Roman"/>
                <w:i/>
                <w:color w:val="000000"/>
                <w:sz w:val="18"/>
                <w:szCs w:val="18"/>
                <w:lang w:val="fr-BE" w:eastAsia="fr-BE"/>
              </w:rPr>
              <w:t>.</w:t>
            </w:r>
          </w:p>
        </w:tc>
      </w:tr>
      <w:tr w:rsidR="00E76E59" w:rsidRPr="00965D77" w14:paraId="6949727D" w14:textId="77777777" w:rsidTr="00D96D35">
        <w:trPr>
          <w:trHeight w:val="396"/>
        </w:trPr>
        <w:tc>
          <w:tcPr>
            <w:tcW w:w="2231" w:type="dxa"/>
            <w:shd w:val="clear" w:color="auto" w:fill="auto"/>
            <w:noWrap/>
            <w:vAlign w:val="bottom"/>
            <w:hideMark/>
          </w:tcPr>
          <w:p w14:paraId="678909C3"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0F4871FB" w14:textId="1A8CBDEE" w:rsidR="00E76E59" w:rsidRPr="00965D77" w:rsidRDefault="00AC6AD8" w:rsidP="00AC6AD8">
            <w:pPr>
              <w:spacing w:line="240" w:lineRule="auto"/>
              <w:ind w:right="84"/>
              <w:rPr>
                <w:rFonts w:eastAsia="Times New Roman" w:cs="Times New Roman"/>
                <w:i/>
                <w:color w:val="000000"/>
                <w:sz w:val="18"/>
                <w:szCs w:val="18"/>
                <w:lang w:val="fr-BE" w:eastAsia="fr-BE"/>
              </w:rPr>
            </w:pPr>
            <w:r>
              <w:rPr>
                <w:rFonts w:eastAsia="Times New Roman" w:cs="Times New Roman"/>
                <w:i/>
                <w:color w:val="000000"/>
                <w:sz w:val="18"/>
                <w:szCs w:val="18"/>
                <w:lang w:val="fr-BE" w:eastAsia="fr-BE"/>
              </w:rPr>
              <w:t>Je m’efforce</w:t>
            </w:r>
            <w:r w:rsidR="00E76E59" w:rsidRPr="00965D77">
              <w:rPr>
                <w:rFonts w:eastAsia="Times New Roman" w:cs="Times New Roman"/>
                <w:i/>
                <w:color w:val="000000"/>
                <w:sz w:val="18"/>
                <w:szCs w:val="18"/>
                <w:lang w:val="fr-BE" w:eastAsia="fr-BE"/>
              </w:rPr>
              <w:t xml:space="preserve"> </w:t>
            </w:r>
            <w:r>
              <w:rPr>
                <w:rFonts w:eastAsia="Times New Roman" w:cs="Times New Roman"/>
                <w:i/>
                <w:color w:val="000000"/>
                <w:sz w:val="18"/>
                <w:szCs w:val="18"/>
                <w:lang w:val="fr-BE" w:eastAsia="fr-BE"/>
              </w:rPr>
              <w:t xml:space="preserve">de </w:t>
            </w:r>
            <w:r w:rsidR="00E76E59" w:rsidRPr="00965D77">
              <w:rPr>
                <w:rFonts w:eastAsia="Times New Roman" w:cs="Times New Roman"/>
                <w:i/>
                <w:color w:val="000000"/>
                <w:sz w:val="18"/>
                <w:szCs w:val="18"/>
                <w:lang w:val="fr-BE" w:eastAsia="fr-BE"/>
              </w:rPr>
              <w:t>compre</w:t>
            </w:r>
            <w:r w:rsidR="00A8790E">
              <w:rPr>
                <w:rFonts w:eastAsia="Times New Roman" w:cs="Times New Roman"/>
                <w:i/>
                <w:color w:val="000000"/>
                <w:sz w:val="18"/>
                <w:szCs w:val="18"/>
                <w:lang w:val="fr-BE" w:eastAsia="fr-BE"/>
              </w:rPr>
              <w:t>ndre le point de vue de l'autre.</w:t>
            </w:r>
          </w:p>
        </w:tc>
      </w:tr>
      <w:tr w:rsidR="00E76E59" w:rsidRPr="00965D77" w14:paraId="68F23045" w14:textId="77777777" w:rsidTr="00D96D35">
        <w:trPr>
          <w:trHeight w:val="396"/>
        </w:trPr>
        <w:tc>
          <w:tcPr>
            <w:tcW w:w="2231" w:type="dxa"/>
            <w:shd w:val="clear" w:color="auto" w:fill="auto"/>
            <w:noWrap/>
            <w:vAlign w:val="bottom"/>
            <w:hideMark/>
          </w:tcPr>
          <w:p w14:paraId="41BA0A1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1922D92C" w14:textId="74DF5FCA" w:rsidR="00E76E59" w:rsidRPr="00965D77" w:rsidRDefault="00930692" w:rsidP="00930692">
            <w:pPr>
              <w:spacing w:line="240" w:lineRule="auto"/>
              <w:ind w:right="84"/>
              <w:rPr>
                <w:rFonts w:eastAsia="Times New Roman" w:cs="Times New Roman"/>
                <w:i/>
                <w:color w:val="000000"/>
                <w:sz w:val="18"/>
                <w:szCs w:val="18"/>
                <w:lang w:val="fr-BE" w:eastAsia="fr-BE"/>
              </w:rPr>
            </w:pPr>
            <w:r>
              <w:rPr>
                <w:rFonts w:eastAsia="Times New Roman" w:cs="Times New Roman"/>
                <w:i/>
                <w:color w:val="000000"/>
                <w:sz w:val="18"/>
                <w:szCs w:val="18"/>
                <w:lang w:val="fr-BE" w:eastAsia="fr-BE"/>
              </w:rPr>
              <w:t>Envers les patients, j</w:t>
            </w:r>
            <w:r w:rsidR="00E76E59" w:rsidRPr="00965D77">
              <w:rPr>
                <w:rFonts w:eastAsia="Times New Roman" w:cs="Times New Roman"/>
                <w:i/>
                <w:color w:val="000000"/>
                <w:sz w:val="18"/>
                <w:szCs w:val="18"/>
                <w:lang w:val="fr-BE" w:eastAsia="fr-BE"/>
              </w:rPr>
              <w:t>e respecte une distance thérape</w:t>
            </w:r>
            <w:r w:rsidR="00A8790E">
              <w:rPr>
                <w:rFonts w:eastAsia="Times New Roman" w:cs="Times New Roman"/>
                <w:i/>
                <w:color w:val="000000"/>
                <w:sz w:val="18"/>
                <w:szCs w:val="18"/>
                <w:lang w:val="fr-BE" w:eastAsia="fr-BE"/>
              </w:rPr>
              <w:t>utique et maitrise mes émotions.</w:t>
            </w:r>
          </w:p>
        </w:tc>
      </w:tr>
      <w:tr w:rsidR="00E76E59" w:rsidRPr="00965D77" w14:paraId="0D6C28B1" w14:textId="77777777" w:rsidTr="00D96D35">
        <w:trPr>
          <w:trHeight w:val="396"/>
        </w:trPr>
        <w:tc>
          <w:tcPr>
            <w:tcW w:w="2231" w:type="dxa"/>
            <w:shd w:val="clear" w:color="auto" w:fill="auto"/>
            <w:noWrap/>
            <w:vAlign w:val="bottom"/>
            <w:hideMark/>
          </w:tcPr>
          <w:p w14:paraId="2E32A541"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Relation d'aide</w:t>
            </w:r>
          </w:p>
        </w:tc>
        <w:tc>
          <w:tcPr>
            <w:tcW w:w="7267" w:type="dxa"/>
            <w:shd w:val="clear" w:color="auto" w:fill="auto"/>
            <w:vAlign w:val="bottom"/>
            <w:hideMark/>
          </w:tcPr>
          <w:p w14:paraId="67FA6E73" w14:textId="6588F40A"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Un sourire, un geste, une aide : peu importe ma fonction, je</w:t>
            </w:r>
            <w:r w:rsidR="00AC6AD8">
              <w:rPr>
                <w:rFonts w:eastAsia="Times New Roman" w:cs="Times New Roman"/>
                <w:i/>
                <w:color w:val="000000"/>
                <w:sz w:val="18"/>
                <w:szCs w:val="18"/>
                <w:lang w:val="fr-BE" w:eastAsia="fr-BE"/>
              </w:rPr>
              <w:t xml:space="preserve"> me rends disponible autant que possible</w:t>
            </w:r>
          </w:p>
        </w:tc>
      </w:tr>
      <w:tr w:rsidR="00E76E59" w:rsidRPr="00965D77" w14:paraId="7D40745B" w14:textId="77777777" w:rsidTr="00D96D35">
        <w:trPr>
          <w:trHeight w:val="396"/>
        </w:trPr>
        <w:tc>
          <w:tcPr>
            <w:tcW w:w="2231" w:type="dxa"/>
            <w:shd w:val="clear" w:color="auto" w:fill="auto"/>
            <w:noWrap/>
            <w:vAlign w:val="bottom"/>
            <w:hideMark/>
          </w:tcPr>
          <w:p w14:paraId="0961CBE5"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07D7CF82" w14:textId="7261C276"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J'accorde une attention particulière à la formation de mes nouveaux collègues</w:t>
            </w:r>
            <w:r w:rsidR="00A8790E">
              <w:rPr>
                <w:rFonts w:eastAsia="Times New Roman" w:cs="Times New Roman"/>
                <w:i/>
                <w:color w:val="000000"/>
                <w:sz w:val="18"/>
                <w:szCs w:val="18"/>
                <w:lang w:val="fr-BE" w:eastAsia="fr-BE"/>
              </w:rPr>
              <w:t>.</w:t>
            </w:r>
          </w:p>
        </w:tc>
      </w:tr>
      <w:tr w:rsidR="00E76E59" w:rsidRPr="00965D77" w14:paraId="415CA67A" w14:textId="77777777" w:rsidTr="00D96D35">
        <w:trPr>
          <w:trHeight w:val="396"/>
        </w:trPr>
        <w:tc>
          <w:tcPr>
            <w:tcW w:w="2231" w:type="dxa"/>
            <w:shd w:val="clear" w:color="000000" w:fill="FFFF00"/>
            <w:noWrap/>
            <w:vAlign w:val="bottom"/>
            <w:hideMark/>
          </w:tcPr>
          <w:p w14:paraId="2CBCC7D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Collaboration</w:t>
            </w:r>
          </w:p>
        </w:tc>
        <w:tc>
          <w:tcPr>
            <w:tcW w:w="7267" w:type="dxa"/>
            <w:shd w:val="clear" w:color="auto" w:fill="auto"/>
            <w:vAlign w:val="bottom"/>
            <w:hideMark/>
          </w:tcPr>
          <w:p w14:paraId="614C260D" w14:textId="77777777" w:rsidR="00E76E59" w:rsidRPr="00965D77" w:rsidRDefault="00E76E59" w:rsidP="0028137D">
            <w:pPr>
              <w:spacing w:line="240" w:lineRule="auto"/>
              <w:ind w:right="84"/>
              <w:rPr>
                <w:rFonts w:eastAsia="Times New Roman" w:cs="Times New Roman"/>
                <w:b/>
                <w:bCs/>
                <w:i/>
                <w:color w:val="FF0000"/>
                <w:sz w:val="18"/>
                <w:szCs w:val="18"/>
                <w:lang w:val="fr-BE" w:eastAsia="fr-BE"/>
              </w:rPr>
            </w:pPr>
            <w:r w:rsidRPr="00965D77">
              <w:rPr>
                <w:rFonts w:eastAsia="Times New Roman" w:cs="Times New Roman"/>
                <w:b/>
                <w:bCs/>
                <w:i/>
                <w:color w:val="FF0000"/>
                <w:sz w:val="18"/>
                <w:szCs w:val="18"/>
                <w:lang w:val="fr-BE" w:eastAsia="fr-BE"/>
              </w:rPr>
              <w:t>« Cultiver l’entraide entre toutes les personnes qui contribuent au bien du patient. »</w:t>
            </w:r>
          </w:p>
        </w:tc>
      </w:tr>
      <w:tr w:rsidR="00E76E59" w:rsidRPr="00965D77" w14:paraId="26D290A8" w14:textId="77777777" w:rsidTr="00D96D35">
        <w:trPr>
          <w:trHeight w:val="396"/>
        </w:trPr>
        <w:tc>
          <w:tcPr>
            <w:tcW w:w="2231" w:type="dxa"/>
            <w:shd w:val="clear" w:color="auto" w:fill="auto"/>
            <w:noWrap/>
            <w:vAlign w:val="bottom"/>
            <w:hideMark/>
          </w:tcPr>
          <w:p w14:paraId="1A6B636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24D1FC8E" w14:textId="520709C2"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Je respecte le rôle </w:t>
            </w:r>
            <w:r w:rsidR="00AC6AD8">
              <w:rPr>
                <w:rFonts w:eastAsia="Times New Roman" w:cs="Times New Roman"/>
                <w:i/>
                <w:color w:val="000000"/>
                <w:sz w:val="18"/>
                <w:szCs w:val="18"/>
                <w:lang w:val="fr-BE" w:eastAsia="fr-BE"/>
              </w:rPr>
              <w:t xml:space="preserve">et la fonction </w:t>
            </w:r>
            <w:r w:rsidRPr="00965D77">
              <w:rPr>
                <w:rFonts w:eastAsia="Times New Roman" w:cs="Times New Roman"/>
                <w:i/>
                <w:color w:val="000000"/>
                <w:sz w:val="18"/>
                <w:szCs w:val="18"/>
                <w:lang w:val="fr-BE" w:eastAsia="fr-BE"/>
              </w:rPr>
              <w:t>de chacun</w:t>
            </w:r>
            <w:r w:rsidR="00A8790E">
              <w:rPr>
                <w:rFonts w:eastAsia="Times New Roman" w:cs="Times New Roman"/>
                <w:i/>
                <w:color w:val="000000"/>
                <w:sz w:val="18"/>
                <w:szCs w:val="18"/>
                <w:lang w:val="fr-BE" w:eastAsia="fr-BE"/>
              </w:rPr>
              <w:t>.</w:t>
            </w:r>
          </w:p>
        </w:tc>
      </w:tr>
      <w:tr w:rsidR="00E76E59" w:rsidRPr="00965D77" w14:paraId="4A2678F1" w14:textId="77777777" w:rsidTr="00D96D35">
        <w:trPr>
          <w:trHeight w:val="396"/>
        </w:trPr>
        <w:tc>
          <w:tcPr>
            <w:tcW w:w="2231" w:type="dxa"/>
            <w:shd w:val="clear" w:color="auto" w:fill="auto"/>
            <w:noWrap/>
            <w:vAlign w:val="bottom"/>
            <w:hideMark/>
          </w:tcPr>
          <w:p w14:paraId="770431E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76FC5A70" w14:textId="3C164A1E"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J'aide spontanément autrui</w:t>
            </w:r>
            <w:r w:rsidR="00A8790E">
              <w:rPr>
                <w:rFonts w:eastAsia="Times New Roman" w:cs="Times New Roman"/>
                <w:i/>
                <w:color w:val="000000"/>
                <w:sz w:val="18"/>
                <w:szCs w:val="18"/>
                <w:lang w:val="fr-BE" w:eastAsia="fr-BE"/>
              </w:rPr>
              <w:t>.</w:t>
            </w:r>
          </w:p>
        </w:tc>
      </w:tr>
      <w:tr w:rsidR="00E76E59" w:rsidRPr="00965D77" w14:paraId="6B6206AB" w14:textId="77777777" w:rsidTr="00D96D35">
        <w:trPr>
          <w:trHeight w:val="396"/>
        </w:trPr>
        <w:tc>
          <w:tcPr>
            <w:tcW w:w="2231" w:type="dxa"/>
            <w:shd w:val="clear" w:color="auto" w:fill="auto"/>
            <w:noWrap/>
            <w:vAlign w:val="bottom"/>
            <w:hideMark/>
          </w:tcPr>
          <w:p w14:paraId="40FA91F0"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67BD7C9A" w14:textId="3E2630C6"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réagis de manière positive et constructive aux propositions et aux initiatives d'autrui</w:t>
            </w:r>
            <w:r w:rsidR="00A8790E">
              <w:rPr>
                <w:rFonts w:eastAsia="Times New Roman" w:cs="Times New Roman"/>
                <w:i/>
                <w:color w:val="000000"/>
                <w:sz w:val="18"/>
                <w:szCs w:val="18"/>
                <w:lang w:val="fr-BE" w:eastAsia="fr-BE"/>
              </w:rPr>
              <w:t>.</w:t>
            </w:r>
          </w:p>
        </w:tc>
      </w:tr>
      <w:tr w:rsidR="00E76E59" w:rsidRPr="00965D77" w14:paraId="7E32C724" w14:textId="77777777" w:rsidTr="00D96D35">
        <w:trPr>
          <w:trHeight w:val="396"/>
        </w:trPr>
        <w:tc>
          <w:tcPr>
            <w:tcW w:w="2231" w:type="dxa"/>
            <w:shd w:val="clear" w:color="auto" w:fill="auto"/>
            <w:noWrap/>
            <w:vAlign w:val="bottom"/>
            <w:hideMark/>
          </w:tcPr>
          <w:p w14:paraId="2AA6CF73"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5C713608" w14:textId="730E476B"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contribue au bon fonctionnement de l'équipe, je communique toute information pertinente et utile, je me concerte avec m</w:t>
            </w:r>
            <w:r w:rsidR="00930692">
              <w:rPr>
                <w:rFonts w:eastAsia="Times New Roman" w:cs="Times New Roman"/>
                <w:i/>
                <w:color w:val="000000"/>
                <w:sz w:val="18"/>
                <w:szCs w:val="18"/>
                <w:lang w:val="fr-BE" w:eastAsia="fr-BE"/>
              </w:rPr>
              <w:t xml:space="preserve">es collègues pour les dates de </w:t>
            </w:r>
            <w:r w:rsidR="00A8790E">
              <w:rPr>
                <w:rFonts w:eastAsia="Times New Roman" w:cs="Times New Roman"/>
                <w:i/>
                <w:color w:val="000000"/>
                <w:sz w:val="18"/>
                <w:szCs w:val="18"/>
                <w:lang w:val="fr-BE" w:eastAsia="fr-BE"/>
              </w:rPr>
              <w:t xml:space="preserve">mes congés, </w:t>
            </w:r>
            <w:r w:rsidR="00AC6AD8">
              <w:rPr>
                <w:rFonts w:eastAsia="Times New Roman" w:cs="Times New Roman"/>
                <w:i/>
                <w:color w:val="000000"/>
                <w:sz w:val="18"/>
                <w:szCs w:val="18"/>
                <w:lang w:val="fr-BE" w:eastAsia="fr-BE"/>
              </w:rPr>
              <w:t xml:space="preserve">de </w:t>
            </w:r>
            <w:r w:rsidR="00A8790E">
              <w:rPr>
                <w:rFonts w:eastAsia="Times New Roman" w:cs="Times New Roman"/>
                <w:i/>
                <w:color w:val="000000"/>
                <w:sz w:val="18"/>
                <w:szCs w:val="18"/>
                <w:lang w:val="fr-BE" w:eastAsia="fr-BE"/>
              </w:rPr>
              <w:t>mes formations.</w:t>
            </w:r>
          </w:p>
        </w:tc>
      </w:tr>
      <w:tr w:rsidR="00E76E59" w:rsidRPr="00965D77" w14:paraId="73FA661F" w14:textId="77777777" w:rsidTr="00D96D35">
        <w:trPr>
          <w:trHeight w:val="396"/>
        </w:trPr>
        <w:tc>
          <w:tcPr>
            <w:tcW w:w="2231" w:type="dxa"/>
            <w:shd w:val="clear" w:color="auto" w:fill="auto"/>
            <w:noWrap/>
            <w:vAlign w:val="bottom"/>
            <w:hideMark/>
          </w:tcPr>
          <w:p w14:paraId="7D0EA20A"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356B647A" w14:textId="7BB73FE6"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J'apporte ma contribution dans les discussions de groupe</w:t>
            </w:r>
            <w:r w:rsidR="00A8790E">
              <w:rPr>
                <w:rFonts w:eastAsia="Times New Roman" w:cs="Times New Roman"/>
                <w:i/>
                <w:color w:val="000000"/>
                <w:sz w:val="18"/>
                <w:szCs w:val="18"/>
                <w:lang w:val="fr-BE" w:eastAsia="fr-BE"/>
              </w:rPr>
              <w:t>.</w:t>
            </w:r>
          </w:p>
        </w:tc>
      </w:tr>
      <w:tr w:rsidR="00E76E59" w:rsidRPr="00965D77" w14:paraId="54618702" w14:textId="77777777" w:rsidTr="00D96D35">
        <w:trPr>
          <w:trHeight w:val="396"/>
        </w:trPr>
        <w:tc>
          <w:tcPr>
            <w:tcW w:w="2231" w:type="dxa"/>
            <w:shd w:val="clear" w:color="auto" w:fill="auto"/>
            <w:noWrap/>
            <w:vAlign w:val="bottom"/>
            <w:hideMark/>
          </w:tcPr>
          <w:p w14:paraId="682CB03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15721377"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partage toute information, connaissance ou expérience intéressante pour le groupe.</w:t>
            </w:r>
          </w:p>
        </w:tc>
      </w:tr>
      <w:tr w:rsidR="00E76E59" w:rsidRPr="00965D77" w14:paraId="2B3E4132" w14:textId="77777777" w:rsidTr="00D96D35">
        <w:trPr>
          <w:trHeight w:val="396"/>
        </w:trPr>
        <w:tc>
          <w:tcPr>
            <w:tcW w:w="2231" w:type="dxa"/>
            <w:shd w:val="clear" w:color="auto" w:fill="auto"/>
            <w:noWrap/>
            <w:vAlign w:val="bottom"/>
            <w:hideMark/>
          </w:tcPr>
          <w:p w14:paraId="3C853C35"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5E6386FB" w14:textId="40702F65"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Je suscite la participation </w:t>
            </w:r>
            <w:r w:rsidR="00144701">
              <w:rPr>
                <w:rFonts w:eastAsia="Times New Roman" w:cs="Times New Roman"/>
                <w:i/>
                <w:color w:val="000000"/>
                <w:sz w:val="18"/>
                <w:szCs w:val="18"/>
                <w:lang w:val="fr-BE" w:eastAsia="fr-BE"/>
              </w:rPr>
              <w:t>du patient dans son projet thérapeutique</w:t>
            </w:r>
          </w:p>
        </w:tc>
      </w:tr>
      <w:tr w:rsidR="00E76E59" w:rsidRPr="00965D77" w14:paraId="5F5870F5" w14:textId="77777777" w:rsidTr="00D96D35">
        <w:trPr>
          <w:trHeight w:val="396"/>
        </w:trPr>
        <w:tc>
          <w:tcPr>
            <w:tcW w:w="2231" w:type="dxa"/>
            <w:shd w:val="clear" w:color="auto" w:fill="auto"/>
            <w:noWrap/>
            <w:vAlign w:val="bottom"/>
            <w:hideMark/>
          </w:tcPr>
          <w:p w14:paraId="0E57F83A"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67" w:type="dxa"/>
            <w:shd w:val="clear" w:color="auto" w:fill="auto"/>
            <w:vAlign w:val="bottom"/>
            <w:hideMark/>
          </w:tcPr>
          <w:p w14:paraId="5FDA9379" w14:textId="05D6BBF3"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 Je veille à arriver à l'heure et à prévenir au plus tôt de mes absences afin de ne pas perturber </w:t>
            </w:r>
            <w:r w:rsidR="00AC6AD8">
              <w:rPr>
                <w:rFonts w:eastAsia="Times New Roman" w:cs="Times New Roman"/>
                <w:i/>
                <w:color w:val="000000"/>
                <w:sz w:val="18"/>
                <w:szCs w:val="18"/>
                <w:lang w:val="fr-BE" w:eastAsia="fr-BE"/>
              </w:rPr>
              <w:t xml:space="preserve">le fonctionnement de </w:t>
            </w:r>
            <w:r w:rsidRPr="00965D77">
              <w:rPr>
                <w:rFonts w:eastAsia="Times New Roman" w:cs="Times New Roman"/>
                <w:i/>
                <w:color w:val="000000"/>
                <w:sz w:val="18"/>
                <w:szCs w:val="18"/>
                <w:lang w:val="fr-BE" w:eastAsia="fr-BE"/>
              </w:rPr>
              <w:t>mon équipe</w:t>
            </w:r>
            <w:r w:rsidR="00A8790E">
              <w:rPr>
                <w:rFonts w:eastAsia="Times New Roman" w:cs="Times New Roman"/>
                <w:i/>
                <w:color w:val="000000"/>
                <w:sz w:val="18"/>
                <w:szCs w:val="18"/>
                <w:lang w:val="fr-BE" w:eastAsia="fr-BE"/>
              </w:rPr>
              <w:t>.</w:t>
            </w:r>
          </w:p>
        </w:tc>
      </w:tr>
      <w:tr w:rsidR="00E76E59" w:rsidRPr="00965D77" w14:paraId="2D91BFE9" w14:textId="77777777" w:rsidTr="00D96D35">
        <w:trPr>
          <w:trHeight w:val="396"/>
        </w:trPr>
        <w:tc>
          <w:tcPr>
            <w:tcW w:w="2231" w:type="dxa"/>
            <w:shd w:val="clear" w:color="auto" w:fill="auto"/>
            <w:noWrap/>
            <w:vAlign w:val="bottom"/>
          </w:tcPr>
          <w:p w14:paraId="5EF24556"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0F5AE862" w14:textId="4100C092"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fais preuve de disponibilité en cas de nécessité de remplacement de collègues absents</w:t>
            </w:r>
            <w:r w:rsidR="00AC6AD8">
              <w:rPr>
                <w:rFonts w:eastAsia="Times New Roman" w:cs="Times New Roman"/>
                <w:i/>
                <w:color w:val="000000"/>
                <w:sz w:val="18"/>
                <w:szCs w:val="18"/>
                <w:lang w:val="fr-BE" w:eastAsia="fr-BE"/>
              </w:rPr>
              <w:t xml:space="preserve"> ou empêchés</w:t>
            </w:r>
          </w:p>
        </w:tc>
      </w:tr>
      <w:tr w:rsidR="00E76E59" w:rsidRPr="00965D77" w14:paraId="0E084B5D" w14:textId="77777777" w:rsidTr="00D96D35">
        <w:trPr>
          <w:trHeight w:val="396"/>
        </w:trPr>
        <w:tc>
          <w:tcPr>
            <w:tcW w:w="2231" w:type="dxa"/>
            <w:shd w:val="clear" w:color="auto" w:fill="auto"/>
            <w:noWrap/>
            <w:vAlign w:val="bottom"/>
          </w:tcPr>
          <w:p w14:paraId="4B7C0BFC"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67" w:type="dxa"/>
            <w:shd w:val="clear" w:color="auto" w:fill="auto"/>
            <w:vAlign w:val="bottom"/>
          </w:tcPr>
          <w:p w14:paraId="70E4A12E" w14:textId="4E9B8E5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xml:space="preserve">Je veille à renflouer </w:t>
            </w:r>
            <w:r w:rsidR="00144701">
              <w:rPr>
                <w:rFonts w:eastAsia="Times New Roman" w:cs="Times New Roman"/>
                <w:i/>
                <w:color w:val="000000"/>
                <w:sz w:val="18"/>
                <w:szCs w:val="18"/>
                <w:lang w:val="fr-BE" w:eastAsia="fr-BE"/>
              </w:rPr>
              <w:t xml:space="preserve">le matériel et </w:t>
            </w:r>
            <w:r w:rsidRPr="00965D77">
              <w:rPr>
                <w:rFonts w:eastAsia="Times New Roman" w:cs="Times New Roman"/>
                <w:i/>
                <w:color w:val="000000"/>
                <w:sz w:val="18"/>
                <w:szCs w:val="18"/>
                <w:lang w:val="fr-BE" w:eastAsia="fr-BE"/>
              </w:rPr>
              <w:t>les consommables pour les collègues qui me suivent</w:t>
            </w:r>
            <w:r w:rsidR="00A8790E">
              <w:rPr>
                <w:rFonts w:eastAsia="Times New Roman" w:cs="Times New Roman"/>
                <w:i/>
                <w:color w:val="000000"/>
                <w:sz w:val="18"/>
                <w:szCs w:val="18"/>
                <w:lang w:val="fr-BE" w:eastAsia="fr-BE"/>
              </w:rPr>
              <w:t>.</w:t>
            </w:r>
          </w:p>
        </w:tc>
      </w:tr>
    </w:tbl>
    <w:p w14:paraId="3BC1CBCA" w14:textId="77777777" w:rsidR="00E76E59" w:rsidRDefault="00E76E59" w:rsidP="002F77F6"/>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7229"/>
      </w:tblGrid>
      <w:tr w:rsidR="00E76E59" w:rsidRPr="00965D77" w14:paraId="4FAB32EE" w14:textId="77777777" w:rsidTr="00E76E59">
        <w:trPr>
          <w:trHeight w:val="396"/>
        </w:trPr>
        <w:tc>
          <w:tcPr>
            <w:tcW w:w="2269" w:type="dxa"/>
            <w:shd w:val="clear" w:color="000000" w:fill="FF0000"/>
            <w:noWrap/>
            <w:vAlign w:val="center"/>
            <w:hideMark/>
          </w:tcPr>
          <w:p w14:paraId="4BC9C5E0" w14:textId="77777777" w:rsidR="00E76E59" w:rsidRPr="00965D77" w:rsidRDefault="00E76E59" w:rsidP="0028137D">
            <w:pPr>
              <w:spacing w:line="240" w:lineRule="auto"/>
              <w:ind w:right="84"/>
              <w:jc w:val="center"/>
              <w:rPr>
                <w:rFonts w:eastAsia="Times New Roman" w:cs="Times New Roman"/>
                <w:b/>
                <w:bCs/>
                <w:i/>
                <w:color w:val="000000"/>
                <w:sz w:val="18"/>
                <w:szCs w:val="18"/>
                <w:lang w:val="fr-BE" w:eastAsia="fr-BE"/>
              </w:rPr>
            </w:pPr>
            <w:r w:rsidRPr="00D04D27">
              <w:rPr>
                <w:rFonts w:eastAsia="Times New Roman" w:cs="Times New Roman"/>
                <w:b/>
                <w:bCs/>
                <w:i/>
                <w:color w:val="FFFFFF" w:themeColor="background1"/>
                <w:sz w:val="18"/>
                <w:szCs w:val="18"/>
                <w:lang w:val="fr-BE" w:eastAsia="fr-BE"/>
              </w:rPr>
              <w:t>Valeurs institutionnelles</w:t>
            </w:r>
          </w:p>
        </w:tc>
        <w:tc>
          <w:tcPr>
            <w:tcW w:w="7229" w:type="dxa"/>
            <w:shd w:val="clear" w:color="auto" w:fill="auto"/>
            <w:vAlign w:val="center"/>
            <w:hideMark/>
          </w:tcPr>
          <w:p w14:paraId="16B8EEBB" w14:textId="77777777" w:rsidR="00E76E59" w:rsidRPr="00965D77" w:rsidRDefault="00E76E59" w:rsidP="0028137D">
            <w:pPr>
              <w:spacing w:line="240" w:lineRule="auto"/>
              <w:ind w:right="84"/>
              <w:jc w:val="center"/>
              <w:rPr>
                <w:rFonts w:eastAsia="Times New Roman" w:cs="Times New Roman"/>
                <w:i/>
                <w:color w:val="000000"/>
                <w:sz w:val="18"/>
                <w:szCs w:val="18"/>
                <w:lang w:val="fr-BE" w:eastAsia="fr-BE"/>
              </w:rPr>
            </w:pPr>
          </w:p>
        </w:tc>
      </w:tr>
      <w:tr w:rsidR="00E76E59" w:rsidRPr="00965D77" w14:paraId="3C1CEA2E" w14:textId="77777777" w:rsidTr="00E76E59">
        <w:trPr>
          <w:trHeight w:val="396"/>
        </w:trPr>
        <w:tc>
          <w:tcPr>
            <w:tcW w:w="2269" w:type="dxa"/>
            <w:shd w:val="clear" w:color="000000" w:fill="FFFF00"/>
            <w:noWrap/>
            <w:vAlign w:val="bottom"/>
            <w:hideMark/>
          </w:tcPr>
          <w:p w14:paraId="75CDBABC"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Amélioration continue</w:t>
            </w:r>
          </w:p>
        </w:tc>
        <w:tc>
          <w:tcPr>
            <w:tcW w:w="7229" w:type="dxa"/>
            <w:shd w:val="clear" w:color="auto" w:fill="auto"/>
            <w:vAlign w:val="bottom"/>
            <w:hideMark/>
          </w:tcPr>
          <w:p w14:paraId="7081BC2C" w14:textId="77777777" w:rsidR="00E76E59" w:rsidRPr="00965D77" w:rsidRDefault="00E76E59" w:rsidP="0028137D">
            <w:pPr>
              <w:spacing w:line="240" w:lineRule="auto"/>
              <w:ind w:right="84"/>
              <w:rPr>
                <w:rFonts w:eastAsia="Times New Roman" w:cs="Times New Roman"/>
                <w:b/>
                <w:bCs/>
                <w:i/>
                <w:color w:val="FF0000"/>
                <w:sz w:val="18"/>
                <w:szCs w:val="18"/>
                <w:lang w:val="fr-BE" w:eastAsia="fr-BE"/>
              </w:rPr>
            </w:pPr>
            <w:r w:rsidRPr="00965D77">
              <w:rPr>
                <w:rFonts w:eastAsia="Times New Roman" w:cs="Times New Roman"/>
                <w:b/>
                <w:bCs/>
                <w:i/>
                <w:color w:val="FF0000"/>
                <w:sz w:val="18"/>
                <w:szCs w:val="18"/>
                <w:lang w:val="fr-BE" w:eastAsia="fr-BE"/>
              </w:rPr>
              <w:t>« Saisir chaque occasion d’apprendre et d’améliorer notre façon de travailler. »</w:t>
            </w:r>
          </w:p>
        </w:tc>
      </w:tr>
      <w:tr w:rsidR="00E76E59" w:rsidRPr="00965D77" w14:paraId="5EB2AAA6" w14:textId="77777777" w:rsidTr="00E76E59">
        <w:trPr>
          <w:trHeight w:val="396"/>
        </w:trPr>
        <w:tc>
          <w:tcPr>
            <w:tcW w:w="2269" w:type="dxa"/>
            <w:shd w:val="clear" w:color="auto" w:fill="auto"/>
            <w:noWrap/>
            <w:vAlign w:val="bottom"/>
            <w:hideMark/>
          </w:tcPr>
          <w:p w14:paraId="3C50CCD7"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shd w:val="clear" w:color="auto" w:fill="auto"/>
            <w:vAlign w:val="bottom"/>
            <w:hideMark/>
          </w:tcPr>
          <w:p w14:paraId="02CF1DB0" w14:textId="40B07B3E"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suis capable de me remettre en question</w:t>
            </w:r>
            <w:r w:rsidR="00A8790E">
              <w:rPr>
                <w:rFonts w:eastAsia="Times New Roman" w:cs="Times New Roman"/>
                <w:i/>
                <w:color w:val="000000"/>
                <w:sz w:val="18"/>
                <w:szCs w:val="18"/>
                <w:lang w:val="fr-BE" w:eastAsia="fr-BE"/>
              </w:rPr>
              <w:t>.</w:t>
            </w:r>
          </w:p>
        </w:tc>
      </w:tr>
      <w:tr w:rsidR="00E76E59" w:rsidRPr="00965D77" w14:paraId="1351187F" w14:textId="77777777" w:rsidTr="00E76E59">
        <w:trPr>
          <w:trHeight w:val="396"/>
        </w:trPr>
        <w:tc>
          <w:tcPr>
            <w:tcW w:w="2269" w:type="dxa"/>
            <w:shd w:val="clear" w:color="auto" w:fill="auto"/>
            <w:noWrap/>
            <w:vAlign w:val="bottom"/>
            <w:hideMark/>
          </w:tcPr>
          <w:p w14:paraId="0749879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shd w:val="clear" w:color="auto" w:fill="auto"/>
            <w:vAlign w:val="bottom"/>
            <w:hideMark/>
          </w:tcPr>
          <w:p w14:paraId="2AE44C55" w14:textId="4D74D8FB"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connais mes limites, je fais part de mes difficultés et j'adapte mon comportement en fonction des propositions émises</w:t>
            </w:r>
            <w:r w:rsidR="00A8790E">
              <w:rPr>
                <w:rFonts w:eastAsia="Times New Roman" w:cs="Times New Roman"/>
                <w:i/>
                <w:color w:val="000000"/>
                <w:sz w:val="18"/>
                <w:szCs w:val="18"/>
                <w:lang w:val="fr-BE" w:eastAsia="fr-BE"/>
              </w:rPr>
              <w:t>.</w:t>
            </w:r>
          </w:p>
        </w:tc>
      </w:tr>
      <w:tr w:rsidR="00E76E59" w:rsidRPr="00965D77" w14:paraId="11B5523B"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9257BC8"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1E0A719D" w14:textId="16B4FEC3"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contribue à la recherche et à la mise en œuvre de solutions</w:t>
            </w:r>
            <w:r w:rsidR="00A8790E">
              <w:rPr>
                <w:rFonts w:eastAsia="Times New Roman" w:cs="Times New Roman"/>
                <w:i/>
                <w:color w:val="000000"/>
                <w:sz w:val="18"/>
                <w:szCs w:val="18"/>
                <w:lang w:val="fr-BE" w:eastAsia="fr-BE"/>
              </w:rPr>
              <w:t>.</w:t>
            </w:r>
          </w:p>
        </w:tc>
      </w:tr>
      <w:tr w:rsidR="00E76E59" w:rsidRPr="00965D77" w14:paraId="3B2FC628"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4204BC4"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16079019" w14:textId="389E2FB2"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participe activement aux formations</w:t>
            </w:r>
            <w:r w:rsidR="00A8790E">
              <w:rPr>
                <w:rFonts w:eastAsia="Times New Roman" w:cs="Times New Roman"/>
                <w:i/>
                <w:color w:val="000000"/>
                <w:sz w:val="18"/>
                <w:szCs w:val="18"/>
                <w:lang w:val="fr-BE" w:eastAsia="fr-BE"/>
              </w:rPr>
              <w:t>.</w:t>
            </w:r>
          </w:p>
        </w:tc>
      </w:tr>
      <w:tr w:rsidR="00E76E59" w:rsidRPr="00965D77" w14:paraId="7C47CA1F"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32D1B36A"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31DCBCE7" w14:textId="279883A0"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fais preuve d'initiative et de créativité</w:t>
            </w:r>
            <w:r w:rsidR="00A8790E">
              <w:rPr>
                <w:rFonts w:eastAsia="Times New Roman" w:cs="Times New Roman"/>
                <w:i/>
                <w:color w:val="000000"/>
                <w:sz w:val="18"/>
                <w:szCs w:val="18"/>
                <w:lang w:val="fr-BE" w:eastAsia="fr-BE"/>
              </w:rPr>
              <w:t>.</w:t>
            </w:r>
          </w:p>
        </w:tc>
      </w:tr>
      <w:tr w:rsidR="00E76E59" w:rsidRPr="00965D77" w14:paraId="5DC31F7E"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tcPr>
          <w:p w14:paraId="69221027"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p>
        </w:tc>
        <w:tc>
          <w:tcPr>
            <w:tcW w:w="7229" w:type="dxa"/>
            <w:tcBorders>
              <w:top w:val="nil"/>
              <w:left w:val="nil"/>
              <w:bottom w:val="single" w:sz="4" w:space="0" w:color="auto"/>
              <w:right w:val="single" w:sz="4" w:space="0" w:color="auto"/>
            </w:tcBorders>
            <w:shd w:val="clear" w:color="auto" w:fill="auto"/>
            <w:vAlign w:val="bottom"/>
          </w:tcPr>
          <w:p w14:paraId="5AD2A2F9"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définis mes priorités en fonction des besoins du patient ou du client interne et non en fonction de mon confort ou de mes habitudes.</w:t>
            </w:r>
          </w:p>
        </w:tc>
      </w:tr>
      <w:tr w:rsidR="00E76E59" w:rsidRPr="00965D77" w14:paraId="4E316AB0"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000000" w:fill="FFFF00"/>
            <w:noWrap/>
            <w:vAlign w:val="bottom"/>
            <w:hideMark/>
          </w:tcPr>
          <w:p w14:paraId="219C1A57"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Citoyenneté</w:t>
            </w:r>
          </w:p>
        </w:tc>
        <w:tc>
          <w:tcPr>
            <w:tcW w:w="7229" w:type="dxa"/>
            <w:tcBorders>
              <w:top w:val="nil"/>
              <w:left w:val="nil"/>
              <w:bottom w:val="single" w:sz="4" w:space="0" w:color="auto"/>
              <w:right w:val="single" w:sz="4" w:space="0" w:color="auto"/>
            </w:tcBorders>
            <w:shd w:val="clear" w:color="auto" w:fill="auto"/>
            <w:vAlign w:val="bottom"/>
            <w:hideMark/>
          </w:tcPr>
          <w:p w14:paraId="7CAB2EDA" w14:textId="77777777" w:rsidR="00E76E59" w:rsidRPr="00965D77" w:rsidRDefault="00E76E59" w:rsidP="0028137D">
            <w:pPr>
              <w:spacing w:line="240" w:lineRule="auto"/>
              <w:ind w:right="84"/>
              <w:rPr>
                <w:rFonts w:eastAsia="Times New Roman" w:cs="Times New Roman"/>
                <w:b/>
                <w:bCs/>
                <w:i/>
                <w:color w:val="FF0000"/>
                <w:sz w:val="18"/>
                <w:szCs w:val="18"/>
                <w:lang w:val="fr-BE" w:eastAsia="fr-BE"/>
              </w:rPr>
            </w:pPr>
            <w:r w:rsidRPr="00965D77">
              <w:rPr>
                <w:rFonts w:eastAsia="Times New Roman" w:cs="Times New Roman"/>
                <w:b/>
                <w:bCs/>
                <w:i/>
                <w:color w:val="FF0000"/>
                <w:sz w:val="18"/>
                <w:szCs w:val="18"/>
                <w:lang w:val="fr-BE" w:eastAsia="fr-BE"/>
              </w:rPr>
              <w:t>« Agir de manière exemplaire et servir l’intérêt général, en tant que service public attaché à sa région. »</w:t>
            </w:r>
          </w:p>
        </w:tc>
      </w:tr>
      <w:tr w:rsidR="00E76E59" w:rsidRPr="00965D77" w14:paraId="078B15A1"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58D6C7C4"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42BA7E46" w14:textId="0BF7B56F" w:rsidR="00E76E59" w:rsidRPr="00965D77" w:rsidRDefault="00E76E59" w:rsidP="00D90A73">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veille à une utilisation respectueuse des biens</w:t>
            </w:r>
            <w:r w:rsidR="00144701">
              <w:rPr>
                <w:rFonts w:eastAsia="Times New Roman" w:cs="Times New Roman"/>
                <w:i/>
                <w:color w:val="000000"/>
                <w:sz w:val="18"/>
                <w:szCs w:val="18"/>
                <w:lang w:val="fr-BE" w:eastAsia="fr-BE"/>
              </w:rPr>
              <w:t xml:space="preserve"> comme le matériel ou l’éclairage. J’applique le</w:t>
            </w:r>
            <w:r w:rsidRPr="00965D77">
              <w:rPr>
                <w:rFonts w:eastAsia="Times New Roman" w:cs="Times New Roman"/>
                <w:i/>
                <w:color w:val="000000"/>
                <w:sz w:val="18"/>
                <w:szCs w:val="18"/>
                <w:lang w:val="fr-BE" w:eastAsia="fr-BE"/>
              </w:rPr>
              <w:t xml:space="preserve"> tri sélectif</w:t>
            </w:r>
            <w:r w:rsidR="00D90A73">
              <w:rPr>
                <w:rFonts w:eastAsia="Times New Roman" w:cs="Times New Roman"/>
                <w:i/>
                <w:color w:val="000000"/>
                <w:sz w:val="18"/>
                <w:szCs w:val="18"/>
                <w:lang w:val="fr-BE" w:eastAsia="fr-BE"/>
              </w:rPr>
              <w:t xml:space="preserve"> quand il est mis à ma disposition</w:t>
            </w:r>
          </w:p>
        </w:tc>
      </w:tr>
      <w:tr w:rsidR="00E76E59" w:rsidRPr="00965D77" w14:paraId="3639C157"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DC97EED"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36174834" w14:textId="59E78816"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donne l'exemple, je suis un ambassadeur de mon institution</w:t>
            </w:r>
            <w:r w:rsidR="00A8790E">
              <w:rPr>
                <w:rFonts w:eastAsia="Times New Roman" w:cs="Times New Roman"/>
                <w:i/>
                <w:color w:val="000000"/>
                <w:sz w:val="18"/>
                <w:szCs w:val="18"/>
                <w:lang w:val="fr-BE" w:eastAsia="fr-BE"/>
              </w:rPr>
              <w:t>.</w:t>
            </w:r>
          </w:p>
        </w:tc>
      </w:tr>
      <w:tr w:rsidR="00E76E59" w:rsidRPr="00965D77" w14:paraId="1A11B46F" w14:textId="77777777" w:rsidTr="00E7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0BB0743" w14:textId="77777777"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 </w:t>
            </w:r>
          </w:p>
        </w:tc>
        <w:tc>
          <w:tcPr>
            <w:tcW w:w="7229" w:type="dxa"/>
            <w:tcBorders>
              <w:top w:val="nil"/>
              <w:left w:val="nil"/>
              <w:bottom w:val="single" w:sz="4" w:space="0" w:color="auto"/>
              <w:right w:val="single" w:sz="4" w:space="0" w:color="auto"/>
            </w:tcBorders>
            <w:shd w:val="clear" w:color="auto" w:fill="auto"/>
            <w:vAlign w:val="bottom"/>
            <w:hideMark/>
          </w:tcPr>
          <w:p w14:paraId="02127B52" w14:textId="20FE614D" w:rsidR="00E76E59" w:rsidRPr="00965D77" w:rsidRDefault="00E76E59" w:rsidP="0028137D">
            <w:pPr>
              <w:spacing w:line="240" w:lineRule="auto"/>
              <w:ind w:right="84"/>
              <w:rPr>
                <w:rFonts w:eastAsia="Times New Roman" w:cs="Times New Roman"/>
                <w:i/>
                <w:color w:val="000000"/>
                <w:sz w:val="18"/>
                <w:szCs w:val="18"/>
                <w:lang w:val="fr-BE" w:eastAsia="fr-BE"/>
              </w:rPr>
            </w:pPr>
            <w:r w:rsidRPr="00965D77">
              <w:rPr>
                <w:rFonts w:eastAsia="Times New Roman" w:cs="Times New Roman"/>
                <w:i/>
                <w:color w:val="000000"/>
                <w:sz w:val="18"/>
                <w:szCs w:val="18"/>
                <w:lang w:val="fr-BE" w:eastAsia="fr-BE"/>
              </w:rPr>
              <w:t>Je favorise l'intégration des stagiaires</w:t>
            </w:r>
            <w:r w:rsidR="00A8790E">
              <w:rPr>
                <w:rFonts w:eastAsia="Times New Roman" w:cs="Times New Roman"/>
                <w:i/>
                <w:color w:val="000000"/>
                <w:sz w:val="18"/>
                <w:szCs w:val="18"/>
                <w:lang w:val="fr-BE" w:eastAsia="fr-BE"/>
              </w:rPr>
              <w:t>.</w:t>
            </w:r>
          </w:p>
        </w:tc>
      </w:tr>
    </w:tbl>
    <w:p w14:paraId="3443D048" w14:textId="77777777" w:rsidR="00E76E59" w:rsidRPr="00965D77" w:rsidRDefault="00E76E59" w:rsidP="00D96D35">
      <w:pPr>
        <w:suppressAutoHyphens/>
        <w:autoSpaceDE w:val="0"/>
        <w:autoSpaceDN w:val="0"/>
        <w:adjustRightInd w:val="0"/>
        <w:spacing w:before="120" w:line="288" w:lineRule="auto"/>
        <w:ind w:right="992"/>
        <w:textAlignment w:val="center"/>
        <w:rPr>
          <w:rFonts w:eastAsia="Calibri" w:cs="Times New Roman"/>
          <w:color w:val="002060"/>
          <w:sz w:val="18"/>
          <w:szCs w:val="18"/>
          <w:lang w:val="fr-BE"/>
        </w:rPr>
      </w:pPr>
    </w:p>
    <w:p w14:paraId="3471BEF0" w14:textId="77777777" w:rsidR="00E76E59" w:rsidRDefault="00E76E59" w:rsidP="002F77F6"/>
    <w:p w14:paraId="0AB6BB9B" w14:textId="6C0770DF" w:rsidR="00D96D35" w:rsidRDefault="00D96D35">
      <w:pPr>
        <w:spacing w:line="240" w:lineRule="auto"/>
        <w:ind w:left="1440"/>
      </w:pPr>
      <w:r>
        <w:br w:type="page"/>
      </w:r>
    </w:p>
    <w:p w14:paraId="748214EB" w14:textId="77777777" w:rsidR="00E76E59" w:rsidRDefault="00E76E59" w:rsidP="002F77F6"/>
    <w:p w14:paraId="221ECBBE" w14:textId="27BAB974" w:rsidR="00144701" w:rsidRDefault="005D788A" w:rsidP="00144701">
      <w:pPr>
        <w:pStyle w:val="Titre2"/>
      </w:pPr>
      <w:bookmarkStart w:id="8" w:name="_Toc65827327"/>
      <w:r>
        <w:t>Comportements reposant sur des principes fondamentaux</w:t>
      </w:r>
      <w:bookmarkEnd w:id="8"/>
    </w:p>
    <w:p w14:paraId="33B7A961" w14:textId="335180F6" w:rsidR="00D96D35" w:rsidRDefault="00D96D35" w:rsidP="00D96D35">
      <w:pPr>
        <w:suppressAutoHyphens/>
        <w:autoSpaceDE w:val="0"/>
        <w:autoSpaceDN w:val="0"/>
        <w:adjustRightInd w:val="0"/>
        <w:spacing w:before="120" w:line="288" w:lineRule="auto"/>
        <w:ind w:left="-709" w:right="-663"/>
        <w:jc w:val="both"/>
        <w:textAlignment w:val="center"/>
        <w:rPr>
          <w:rFonts w:eastAsia="Calibri" w:cs="Times New Roman"/>
          <w:i/>
          <w:color w:val="002060"/>
          <w:sz w:val="18"/>
          <w:lang w:val="fr-BE"/>
        </w:rPr>
      </w:pPr>
      <w:r w:rsidRPr="003D24E6">
        <w:rPr>
          <w:rFonts w:eastAsia="Calibri" w:cs="Times New Roman"/>
          <w:i/>
          <w:color w:val="002060"/>
          <w:sz w:val="18"/>
          <w:lang w:val="fr-BE"/>
        </w:rPr>
        <w:t xml:space="preserve">Au sein de </w:t>
      </w:r>
      <w:r w:rsidR="005D788A">
        <w:rPr>
          <w:rFonts w:eastAsia="Calibri" w:cs="Times New Roman"/>
          <w:i/>
          <w:color w:val="002060"/>
          <w:sz w:val="18"/>
          <w:lang w:val="fr-BE"/>
        </w:rPr>
        <w:t>nos</w:t>
      </w:r>
      <w:r w:rsidRPr="003D24E6">
        <w:rPr>
          <w:rFonts w:eastAsia="Calibri" w:cs="Times New Roman"/>
          <w:i/>
          <w:color w:val="002060"/>
          <w:sz w:val="18"/>
          <w:lang w:val="fr-BE"/>
        </w:rPr>
        <w:t xml:space="preserve"> département</w:t>
      </w:r>
      <w:r w:rsidR="005D788A">
        <w:rPr>
          <w:rFonts w:eastAsia="Calibri" w:cs="Times New Roman"/>
          <w:i/>
          <w:color w:val="002060"/>
          <w:sz w:val="18"/>
          <w:lang w:val="fr-BE"/>
        </w:rPr>
        <w:t>s</w:t>
      </w:r>
      <w:r w:rsidRPr="003D24E6">
        <w:rPr>
          <w:rFonts w:eastAsia="Calibri" w:cs="Times New Roman"/>
          <w:i/>
          <w:color w:val="002060"/>
          <w:sz w:val="18"/>
          <w:lang w:val="fr-BE"/>
        </w:rPr>
        <w:t xml:space="preserve"> et service</w:t>
      </w:r>
      <w:r w:rsidR="005D788A">
        <w:rPr>
          <w:rFonts w:eastAsia="Calibri" w:cs="Times New Roman"/>
          <w:i/>
          <w:color w:val="002060"/>
          <w:sz w:val="18"/>
          <w:lang w:val="fr-BE"/>
        </w:rPr>
        <w:t>s</w:t>
      </w:r>
      <w:r w:rsidRPr="003D24E6">
        <w:rPr>
          <w:rFonts w:eastAsia="Calibri" w:cs="Times New Roman"/>
          <w:i/>
          <w:color w:val="002060"/>
          <w:sz w:val="18"/>
          <w:lang w:val="fr-BE"/>
        </w:rPr>
        <w:t xml:space="preserve">, il est important de respecter </w:t>
      </w:r>
      <w:r>
        <w:rPr>
          <w:rFonts w:eastAsia="Calibri" w:cs="Times New Roman"/>
          <w:i/>
          <w:color w:val="002060"/>
          <w:sz w:val="18"/>
          <w:lang w:val="fr-BE"/>
        </w:rPr>
        <w:t>certains principes fondamentaux.</w:t>
      </w:r>
      <w:r w:rsidRPr="003D24E6">
        <w:t xml:space="preserve"> </w:t>
      </w:r>
      <w:r w:rsidRPr="003D24E6">
        <w:rPr>
          <w:rFonts w:eastAsia="Calibri" w:cs="Times New Roman"/>
          <w:i/>
          <w:color w:val="002060"/>
          <w:sz w:val="18"/>
          <w:lang w:val="fr-BE"/>
        </w:rPr>
        <w:t>Chacun, dans son métier, doit les mettre en application.</w:t>
      </w:r>
      <w:r w:rsidR="00CC097F">
        <w:rPr>
          <w:rFonts w:eastAsia="Calibri" w:cs="Times New Roman"/>
          <w:i/>
          <w:color w:val="002060"/>
          <w:sz w:val="18"/>
          <w:lang w:val="fr-BE"/>
        </w:rPr>
        <w:t xml:space="preserve"> Cette liste non exhaustive nous</w:t>
      </w:r>
      <w:r w:rsidRPr="003D24E6">
        <w:rPr>
          <w:rFonts w:eastAsia="Calibri" w:cs="Times New Roman"/>
          <w:i/>
          <w:color w:val="002060"/>
          <w:sz w:val="18"/>
          <w:lang w:val="fr-BE"/>
        </w:rPr>
        <w:t xml:space="preserve"> permet de faire le point sur </w:t>
      </w:r>
      <w:r>
        <w:rPr>
          <w:rFonts w:eastAsia="Calibri" w:cs="Times New Roman"/>
          <w:i/>
          <w:color w:val="002060"/>
          <w:sz w:val="18"/>
          <w:lang w:val="fr-BE"/>
        </w:rPr>
        <w:t xml:space="preserve">le respect de ceux-ci. </w:t>
      </w:r>
      <w:r w:rsidR="00CC097F">
        <w:rPr>
          <w:rFonts w:eastAsia="Calibri" w:cs="Times New Roman"/>
          <w:i/>
          <w:color w:val="002060"/>
          <w:sz w:val="18"/>
          <w:lang w:val="fr-BE"/>
        </w:rPr>
        <w:t>Consultons</w:t>
      </w:r>
      <w:r w:rsidRPr="003D24E6">
        <w:rPr>
          <w:rFonts w:eastAsia="Calibri" w:cs="Times New Roman"/>
          <w:i/>
          <w:color w:val="002060"/>
          <w:sz w:val="18"/>
          <w:lang w:val="fr-BE"/>
        </w:rPr>
        <w:t>-la régulièrement</w:t>
      </w:r>
      <w:r w:rsidR="00CC097F">
        <w:rPr>
          <w:rFonts w:eastAsia="Calibri" w:cs="Times New Roman"/>
          <w:i/>
          <w:color w:val="002060"/>
          <w:sz w:val="18"/>
          <w:lang w:val="fr-BE"/>
        </w:rPr>
        <w:t>.</w:t>
      </w:r>
      <w:r w:rsidR="00852793">
        <w:rPr>
          <w:rFonts w:eastAsia="Calibri" w:cs="Times New Roman"/>
          <w:i/>
          <w:color w:val="002060"/>
          <w:sz w:val="18"/>
          <w:lang w:val="fr-BE"/>
        </w:rPr>
        <w:t xml:space="preserve"> </w:t>
      </w:r>
      <w:r w:rsidR="00852793" w:rsidRPr="00852793">
        <w:rPr>
          <w:rFonts w:eastAsia="Calibri" w:cs="Times New Roman"/>
          <w:i/>
          <w:color w:val="002060"/>
          <w:sz w:val="18"/>
          <w:lang w:val="fr-BE"/>
        </w:rPr>
        <w:t>Chacun dans son métier s’efforcera d’adopter ces comportements pour le bien de tous.</w:t>
      </w:r>
    </w:p>
    <w:tbl>
      <w:tblPr>
        <w:tblW w:w="9781" w:type="dxa"/>
        <w:tblInd w:w="-639" w:type="dxa"/>
        <w:tblLayout w:type="fixed"/>
        <w:tblCellMar>
          <w:left w:w="70" w:type="dxa"/>
          <w:right w:w="70" w:type="dxa"/>
        </w:tblCellMar>
        <w:tblLook w:val="04A0" w:firstRow="1" w:lastRow="0" w:firstColumn="1" w:lastColumn="0" w:noHBand="0" w:noVBand="1"/>
      </w:tblPr>
      <w:tblGrid>
        <w:gridCol w:w="2735"/>
        <w:gridCol w:w="7046"/>
      </w:tblGrid>
      <w:tr w:rsidR="00D96D35" w:rsidRPr="00B57A67" w14:paraId="4011A60A" w14:textId="77777777" w:rsidTr="008D0692">
        <w:trPr>
          <w:trHeight w:val="369"/>
          <w:tblHeader/>
        </w:trPr>
        <w:tc>
          <w:tcPr>
            <w:tcW w:w="273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FAD4D6D" w14:textId="39468AD1" w:rsidR="00D96D35" w:rsidRPr="00B57A67" w:rsidRDefault="00CC097F" w:rsidP="0028137D">
            <w:pPr>
              <w:rPr>
                <w:b/>
                <w:bCs/>
                <w:i/>
                <w:sz w:val="18"/>
                <w:szCs w:val="18"/>
                <w:lang w:val="fr-BE"/>
              </w:rPr>
            </w:pPr>
            <w:r>
              <w:rPr>
                <w:b/>
                <w:bCs/>
                <w:i/>
                <w:color w:val="FFFFFF" w:themeColor="background1"/>
                <w:sz w:val="18"/>
                <w:szCs w:val="18"/>
                <w:lang w:val="fr-BE"/>
              </w:rPr>
              <w:t>Principes fondamentaux</w:t>
            </w:r>
          </w:p>
        </w:tc>
        <w:tc>
          <w:tcPr>
            <w:tcW w:w="7046" w:type="dxa"/>
            <w:tcBorders>
              <w:top w:val="single" w:sz="4" w:space="0" w:color="auto"/>
              <w:left w:val="nil"/>
              <w:bottom w:val="single" w:sz="4" w:space="0" w:color="auto"/>
              <w:right w:val="single" w:sz="4" w:space="0" w:color="auto"/>
            </w:tcBorders>
            <w:shd w:val="solid" w:color="auto" w:fill="auto"/>
            <w:vAlign w:val="center"/>
            <w:hideMark/>
          </w:tcPr>
          <w:p w14:paraId="468038D9" w14:textId="2FA5C79C" w:rsidR="00D96D35" w:rsidRPr="00B57A67" w:rsidRDefault="008D0692" w:rsidP="008D0692">
            <w:pPr>
              <w:jc w:val="center"/>
              <w:rPr>
                <w:i/>
                <w:sz w:val="18"/>
                <w:szCs w:val="18"/>
                <w:lang w:val="fr-BE"/>
              </w:rPr>
            </w:pPr>
            <w:r w:rsidRPr="000509BB">
              <w:rPr>
                <w:rFonts w:eastAsia="Times New Roman" w:cs="Times New Roman"/>
                <w:b/>
                <w:i/>
                <w:color w:val="FFFFFF" w:themeColor="background1"/>
                <w:sz w:val="18"/>
                <w:szCs w:val="18"/>
                <w:lang w:val="fr-BE" w:eastAsia="fr-BE"/>
              </w:rPr>
              <w:t>Comportements attendus</w:t>
            </w:r>
          </w:p>
        </w:tc>
      </w:tr>
      <w:tr w:rsidR="00D96D35" w:rsidRPr="00B57A67" w14:paraId="30D29FF3"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1B92DF" w14:textId="77777777" w:rsidR="00D96D35" w:rsidRPr="00B57A67" w:rsidRDefault="00D96D35" w:rsidP="0028137D">
            <w:pPr>
              <w:rPr>
                <w:i/>
                <w:sz w:val="18"/>
                <w:szCs w:val="18"/>
                <w:lang w:val="fr-BE"/>
              </w:rPr>
            </w:pPr>
            <w:r w:rsidRPr="00B57A67">
              <w:rPr>
                <w:i/>
                <w:sz w:val="18"/>
                <w:szCs w:val="18"/>
                <w:lang w:val="fr-BE"/>
              </w:rPr>
              <w:t>Secret professionnel et devoir de  discrétion</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3CDE2232" w14:textId="77777777" w:rsidR="00D96D35" w:rsidRPr="00B57A67" w:rsidRDefault="00D96D35" w:rsidP="0028137D">
            <w:pPr>
              <w:rPr>
                <w:b/>
                <w:bCs/>
                <w:i/>
                <w:sz w:val="18"/>
                <w:szCs w:val="18"/>
                <w:lang w:val="fr-BE"/>
              </w:rPr>
            </w:pPr>
            <w:r w:rsidRPr="00B57A67">
              <w:rPr>
                <w:b/>
                <w:bCs/>
                <w:i/>
                <w:color w:val="FF0000"/>
                <w:sz w:val="18"/>
                <w:szCs w:val="18"/>
                <w:lang w:val="fr-BE"/>
              </w:rPr>
              <w:t>Chaque membre du personnel se doit de faire preuve d’un devoir de réserve et de confidentialité dans son travail quotidien.</w:t>
            </w:r>
          </w:p>
        </w:tc>
      </w:tr>
      <w:tr w:rsidR="00D96D35" w:rsidRPr="00B57A67" w14:paraId="422667C3"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EF97"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3E4A442E" w14:textId="52D6E044" w:rsidR="00D96D35" w:rsidRPr="00B57A67" w:rsidRDefault="00D96D35" w:rsidP="0028137D">
            <w:pPr>
              <w:rPr>
                <w:i/>
                <w:sz w:val="18"/>
                <w:szCs w:val="18"/>
                <w:lang w:val="fr-BE"/>
              </w:rPr>
            </w:pPr>
            <w:r w:rsidRPr="00B57A67">
              <w:rPr>
                <w:i/>
                <w:sz w:val="18"/>
                <w:szCs w:val="18"/>
                <w:lang w:val="fr-BE"/>
              </w:rPr>
              <w:t>Je ne consulte pas sans raison professionnelle, le dossier médical papier ou CARE ou les résultats d’examens d´un collègue, d´un parent, d’un ami, d’une connaissance, d</w:t>
            </w:r>
            <w:r w:rsidR="00CC097F">
              <w:rPr>
                <w:i/>
                <w:sz w:val="18"/>
                <w:szCs w:val="18"/>
                <w:lang w:val="fr-BE"/>
              </w:rPr>
              <w:t>´un voisin, d’un patient dont je</w:t>
            </w:r>
            <w:r w:rsidRPr="00B57A67">
              <w:rPr>
                <w:i/>
                <w:sz w:val="18"/>
                <w:szCs w:val="18"/>
                <w:lang w:val="fr-BE"/>
              </w:rPr>
              <w:t xml:space="preserve"> n’a</w:t>
            </w:r>
            <w:r w:rsidR="00CC097F">
              <w:rPr>
                <w:i/>
                <w:sz w:val="18"/>
                <w:szCs w:val="18"/>
                <w:lang w:val="fr-BE"/>
              </w:rPr>
              <w:t>i pas la charge</w:t>
            </w:r>
            <w:r w:rsidR="00A8790E">
              <w:rPr>
                <w:i/>
                <w:sz w:val="18"/>
                <w:szCs w:val="18"/>
                <w:lang w:val="fr-BE"/>
              </w:rPr>
              <w:t>.</w:t>
            </w:r>
          </w:p>
        </w:tc>
      </w:tr>
      <w:tr w:rsidR="00D96D35" w:rsidRPr="00B57A67" w14:paraId="55B58328"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6F84"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592E0653" w14:textId="69BF9BB5" w:rsidR="00D96D35" w:rsidRPr="00B57A67" w:rsidRDefault="00D96D35" w:rsidP="0028137D">
            <w:pPr>
              <w:rPr>
                <w:i/>
                <w:sz w:val="18"/>
                <w:szCs w:val="18"/>
                <w:lang w:val="fr-BE"/>
              </w:rPr>
            </w:pPr>
            <w:r w:rsidRPr="00B57A67">
              <w:rPr>
                <w:i/>
                <w:sz w:val="18"/>
                <w:szCs w:val="18"/>
                <w:lang w:val="fr-BE"/>
              </w:rPr>
              <w:t>Je ne divulgue pas un diagnostic ou des antécédents</w:t>
            </w:r>
            <w:r w:rsidR="00CB7684">
              <w:rPr>
                <w:i/>
                <w:sz w:val="18"/>
                <w:szCs w:val="18"/>
                <w:lang w:val="fr-BE"/>
              </w:rPr>
              <w:t xml:space="preserve"> à des personnes non concernées par la prise en charge des patients</w:t>
            </w:r>
            <w:r w:rsidR="00A8790E">
              <w:rPr>
                <w:i/>
                <w:sz w:val="18"/>
                <w:szCs w:val="18"/>
                <w:lang w:val="fr-BE"/>
              </w:rPr>
              <w:t>.</w:t>
            </w:r>
          </w:p>
        </w:tc>
      </w:tr>
      <w:tr w:rsidR="00D96D35" w:rsidRPr="00B57A67" w14:paraId="023BB1C7"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69AD"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4663EB03" w14:textId="18F90DD4" w:rsidR="00D96D35" w:rsidRPr="00B57A67" w:rsidRDefault="00D96D35" w:rsidP="0028137D">
            <w:pPr>
              <w:rPr>
                <w:i/>
                <w:sz w:val="18"/>
                <w:szCs w:val="18"/>
                <w:lang w:val="fr-BE"/>
              </w:rPr>
            </w:pPr>
            <w:r w:rsidRPr="00B57A67">
              <w:rPr>
                <w:i/>
                <w:sz w:val="18"/>
                <w:szCs w:val="18"/>
                <w:lang w:val="fr-BE"/>
              </w:rPr>
              <w:t>Je ne partage pas  des informations sur un patient en présence d´autres patients ou de personnes étrangères au service et à l´hôpital (ex : dans les couloirs, a</w:t>
            </w:r>
            <w:r w:rsidR="00A8790E">
              <w:rPr>
                <w:i/>
                <w:sz w:val="18"/>
                <w:szCs w:val="18"/>
                <w:lang w:val="fr-BE"/>
              </w:rPr>
              <w:t>scenseurs, cafétéria, parking…</w:t>
            </w:r>
            <w:r w:rsidRPr="00B57A67">
              <w:rPr>
                <w:i/>
                <w:sz w:val="18"/>
                <w:szCs w:val="18"/>
                <w:lang w:val="fr-BE"/>
              </w:rPr>
              <w:t xml:space="preserve">) </w:t>
            </w:r>
          </w:p>
        </w:tc>
      </w:tr>
      <w:tr w:rsidR="00D96D35" w:rsidRPr="00B57A67" w14:paraId="5E140E11"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D10C"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2AA38437" w14:textId="77777777" w:rsidR="00D96D35" w:rsidRPr="00B57A67" w:rsidRDefault="00D96D35" w:rsidP="0028137D">
            <w:pPr>
              <w:rPr>
                <w:i/>
                <w:sz w:val="18"/>
                <w:szCs w:val="18"/>
                <w:lang w:val="fr-BE"/>
              </w:rPr>
            </w:pPr>
            <w:r w:rsidRPr="00B57A67">
              <w:rPr>
                <w:i/>
                <w:sz w:val="18"/>
                <w:szCs w:val="18"/>
                <w:lang w:val="fr-BE"/>
              </w:rPr>
              <w:t>Je n'informe pas, à l´extérieur de l’hôpital, de la présence d´une personne dans l´institution, en consultation, en hospitalisation.</w:t>
            </w:r>
          </w:p>
        </w:tc>
      </w:tr>
      <w:tr w:rsidR="00D96D35" w:rsidRPr="00B57A67" w14:paraId="4ED4ECC9"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8515"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583A477A" w14:textId="77777777" w:rsidR="00D96D35" w:rsidRPr="00B57A67" w:rsidRDefault="00D96D35" w:rsidP="0028137D">
            <w:pPr>
              <w:rPr>
                <w:i/>
                <w:sz w:val="18"/>
                <w:szCs w:val="18"/>
                <w:lang w:val="fr-BE"/>
              </w:rPr>
            </w:pPr>
            <w:r w:rsidRPr="00B57A67">
              <w:rPr>
                <w:i/>
                <w:sz w:val="18"/>
                <w:szCs w:val="18"/>
                <w:lang w:val="fr-BE"/>
              </w:rPr>
              <w:t xml:space="preserve">Je respecte scrupuleusement l'accès aux logiciels informatiques </w:t>
            </w:r>
          </w:p>
        </w:tc>
      </w:tr>
      <w:tr w:rsidR="00D96D35" w:rsidRPr="00B57A67" w14:paraId="0DEB5464"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CB036"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0550F59E" w14:textId="77777777" w:rsidR="00D96D35" w:rsidRPr="00B57A67" w:rsidRDefault="00D96D35" w:rsidP="0028137D">
            <w:pPr>
              <w:rPr>
                <w:i/>
                <w:sz w:val="18"/>
                <w:szCs w:val="18"/>
                <w:lang w:val="fr-BE"/>
              </w:rPr>
            </w:pPr>
            <w:r w:rsidRPr="00B57A67">
              <w:rPr>
                <w:i/>
                <w:sz w:val="18"/>
                <w:szCs w:val="18"/>
                <w:lang w:val="fr-BE"/>
              </w:rPr>
              <w:t>Je ne répands pas d’informations concernant un patient, des collègues ou l’hôpital sur Internet (réseaux sociaux, forums…) ou à l’extérieur de l’hôpital ;</w:t>
            </w:r>
          </w:p>
        </w:tc>
      </w:tr>
      <w:tr w:rsidR="00D96D35" w:rsidRPr="00B57A67" w14:paraId="5A34C07A"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3754"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6784516D" w14:textId="0783B725" w:rsidR="00D96D35" w:rsidRPr="00B57A67" w:rsidRDefault="00D96D35" w:rsidP="0028137D">
            <w:pPr>
              <w:rPr>
                <w:i/>
                <w:sz w:val="18"/>
                <w:szCs w:val="18"/>
                <w:lang w:val="fr-BE"/>
              </w:rPr>
            </w:pPr>
            <w:r w:rsidRPr="00B57A67">
              <w:rPr>
                <w:i/>
                <w:sz w:val="18"/>
                <w:szCs w:val="18"/>
                <w:lang w:val="fr-BE"/>
              </w:rPr>
              <w:t xml:space="preserve">Je ne parle pas fort ou je ne manque pas de discrétion dans les couloirs, à l’accueil, lors du tour de salle, </w:t>
            </w:r>
            <w:r w:rsidR="00CC097F">
              <w:rPr>
                <w:i/>
                <w:sz w:val="18"/>
                <w:szCs w:val="18"/>
                <w:lang w:val="fr-BE"/>
              </w:rPr>
              <w:t>dans la prise de rendez-vous :</w:t>
            </w:r>
          </w:p>
        </w:tc>
      </w:tr>
      <w:tr w:rsidR="00D96D35" w:rsidRPr="00B57A67" w14:paraId="161E7B52"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E828"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1A7F0639" w14:textId="77777777" w:rsidR="00D96D35" w:rsidRPr="00B57A67" w:rsidRDefault="00D96D35" w:rsidP="0028137D">
            <w:pPr>
              <w:rPr>
                <w:i/>
                <w:sz w:val="18"/>
                <w:szCs w:val="18"/>
                <w:lang w:val="fr-BE"/>
              </w:rPr>
            </w:pPr>
            <w:r w:rsidRPr="00B57A67">
              <w:rPr>
                <w:i/>
                <w:sz w:val="18"/>
                <w:szCs w:val="18"/>
                <w:lang w:val="fr-BE"/>
              </w:rPr>
              <w:t>Je ne donne pas d’informations confidentielles lors de contacts téléphoniques (famille présumée demandant des nouvelles, médias…) ;</w:t>
            </w:r>
          </w:p>
        </w:tc>
      </w:tr>
      <w:tr w:rsidR="00D96D35" w:rsidRPr="00B57A67" w14:paraId="023E597B"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DBEA0" w14:textId="77777777" w:rsidR="00D96D35" w:rsidRPr="00B57A67" w:rsidRDefault="00D96D35" w:rsidP="0028137D">
            <w:pPr>
              <w:rPr>
                <w:i/>
                <w:sz w:val="18"/>
                <w:szCs w:val="18"/>
                <w:lang w:val="fr-BE"/>
              </w:rPr>
            </w:pPr>
          </w:p>
        </w:tc>
        <w:tc>
          <w:tcPr>
            <w:tcW w:w="7046" w:type="dxa"/>
            <w:tcBorders>
              <w:top w:val="single" w:sz="4" w:space="0" w:color="auto"/>
              <w:left w:val="nil"/>
              <w:bottom w:val="single" w:sz="4" w:space="0" w:color="auto"/>
              <w:right w:val="single" w:sz="4" w:space="0" w:color="auto"/>
            </w:tcBorders>
            <w:shd w:val="clear" w:color="auto" w:fill="auto"/>
            <w:vAlign w:val="center"/>
          </w:tcPr>
          <w:p w14:paraId="4F36BEB1" w14:textId="24722383" w:rsidR="00D96D35" w:rsidRPr="00B57A67" w:rsidRDefault="00D96D35" w:rsidP="0028137D">
            <w:pPr>
              <w:rPr>
                <w:i/>
                <w:sz w:val="18"/>
                <w:szCs w:val="18"/>
                <w:lang w:val="fr-BE"/>
              </w:rPr>
            </w:pPr>
            <w:r w:rsidRPr="00B57A67">
              <w:rPr>
                <w:i/>
                <w:sz w:val="18"/>
                <w:szCs w:val="18"/>
                <w:lang w:val="fr-BE"/>
              </w:rPr>
              <w:t xml:space="preserve">Je ne prends pas de photos </w:t>
            </w:r>
            <w:r w:rsidR="00CB7684">
              <w:rPr>
                <w:i/>
                <w:sz w:val="18"/>
                <w:szCs w:val="18"/>
                <w:lang w:val="fr-BE"/>
              </w:rPr>
              <w:t xml:space="preserve">dans l’institution </w:t>
            </w:r>
            <w:r w:rsidRPr="00B57A67">
              <w:rPr>
                <w:i/>
                <w:sz w:val="18"/>
                <w:szCs w:val="18"/>
                <w:lang w:val="fr-BE"/>
              </w:rPr>
              <w:t xml:space="preserve">dans un but non </w:t>
            </w:r>
            <w:r w:rsidR="00CB7684">
              <w:rPr>
                <w:i/>
                <w:sz w:val="18"/>
                <w:szCs w:val="18"/>
                <w:lang w:val="fr-BE"/>
              </w:rPr>
              <w:t>professionnel. Je respecte la législation relative au droit à l’image</w:t>
            </w:r>
          </w:p>
        </w:tc>
      </w:tr>
      <w:tr w:rsidR="00D96D35" w:rsidRPr="00B57A67" w14:paraId="537C7F0A"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B7A9C" w14:textId="77777777" w:rsidR="00D96D35" w:rsidRPr="00B57A67" w:rsidRDefault="00D96D35" w:rsidP="0028137D">
            <w:pPr>
              <w:rPr>
                <w:i/>
                <w:sz w:val="18"/>
                <w:szCs w:val="18"/>
                <w:lang w:val="fr-BE"/>
              </w:rPr>
            </w:pPr>
          </w:p>
        </w:tc>
        <w:tc>
          <w:tcPr>
            <w:tcW w:w="7046" w:type="dxa"/>
            <w:tcBorders>
              <w:top w:val="single" w:sz="4" w:space="0" w:color="auto"/>
              <w:left w:val="nil"/>
              <w:bottom w:val="single" w:sz="4" w:space="0" w:color="auto"/>
              <w:right w:val="single" w:sz="4" w:space="0" w:color="auto"/>
            </w:tcBorders>
            <w:shd w:val="clear" w:color="auto" w:fill="auto"/>
            <w:vAlign w:val="center"/>
          </w:tcPr>
          <w:p w14:paraId="469B6B9F" w14:textId="4040496E" w:rsidR="00D96D35" w:rsidRPr="00B57A67" w:rsidRDefault="00D96D35" w:rsidP="0028137D">
            <w:pPr>
              <w:rPr>
                <w:i/>
                <w:sz w:val="18"/>
                <w:szCs w:val="18"/>
                <w:lang w:val="fr-BE"/>
              </w:rPr>
            </w:pPr>
            <w:r w:rsidRPr="00B57A67">
              <w:rPr>
                <w:i/>
                <w:sz w:val="18"/>
                <w:szCs w:val="18"/>
                <w:lang w:val="fr-BE"/>
              </w:rPr>
              <w:t xml:space="preserve">Je change d’utilisateur si un </w:t>
            </w:r>
            <w:r w:rsidR="00CC097F">
              <w:rPr>
                <w:i/>
                <w:sz w:val="18"/>
                <w:szCs w:val="18"/>
                <w:lang w:val="fr-BE"/>
              </w:rPr>
              <w:t>collaborateur a omis de fermer l</w:t>
            </w:r>
            <w:r w:rsidRPr="00B57A67">
              <w:rPr>
                <w:i/>
                <w:sz w:val="18"/>
                <w:szCs w:val="18"/>
                <w:lang w:val="fr-BE"/>
              </w:rPr>
              <w:t>a session</w:t>
            </w:r>
            <w:r w:rsidR="00CC097F">
              <w:rPr>
                <w:i/>
                <w:sz w:val="18"/>
                <w:szCs w:val="18"/>
                <w:lang w:val="fr-BE"/>
              </w:rPr>
              <w:t xml:space="preserve"> de son ordinateur</w:t>
            </w:r>
          </w:p>
        </w:tc>
      </w:tr>
      <w:tr w:rsidR="00D96D35" w:rsidRPr="00B57A67" w14:paraId="0B6D95E9"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27906" w14:textId="77777777" w:rsidR="00D96D35" w:rsidRPr="00B57A67" w:rsidRDefault="00D96D35" w:rsidP="0028137D">
            <w:pPr>
              <w:rPr>
                <w:i/>
                <w:sz w:val="18"/>
                <w:szCs w:val="18"/>
                <w:lang w:val="fr-BE"/>
              </w:rPr>
            </w:pPr>
          </w:p>
        </w:tc>
        <w:tc>
          <w:tcPr>
            <w:tcW w:w="7046" w:type="dxa"/>
            <w:tcBorders>
              <w:top w:val="single" w:sz="4" w:space="0" w:color="auto"/>
              <w:left w:val="nil"/>
              <w:bottom w:val="single" w:sz="4" w:space="0" w:color="auto"/>
              <w:right w:val="single" w:sz="4" w:space="0" w:color="auto"/>
            </w:tcBorders>
            <w:shd w:val="clear" w:color="auto" w:fill="auto"/>
            <w:vAlign w:val="center"/>
          </w:tcPr>
          <w:p w14:paraId="4789C594" w14:textId="7C472092" w:rsidR="00D96D35" w:rsidRPr="00B57A67" w:rsidRDefault="00D96D35" w:rsidP="00CC097F">
            <w:pPr>
              <w:rPr>
                <w:i/>
                <w:sz w:val="18"/>
                <w:szCs w:val="18"/>
                <w:lang w:val="fr-BE"/>
              </w:rPr>
            </w:pPr>
            <w:r w:rsidRPr="00B57A67">
              <w:rPr>
                <w:i/>
                <w:sz w:val="18"/>
                <w:szCs w:val="18"/>
                <w:lang w:val="fr-BE"/>
              </w:rPr>
              <w:t>Je fais attention au risque de divulgation et prends</w:t>
            </w:r>
            <w:r w:rsidR="00CC097F">
              <w:rPr>
                <w:i/>
                <w:sz w:val="18"/>
                <w:szCs w:val="18"/>
                <w:lang w:val="fr-BE"/>
              </w:rPr>
              <w:t xml:space="preserve"> garde de ne pas laisser </w:t>
            </w:r>
            <w:r w:rsidRPr="00B57A67">
              <w:rPr>
                <w:i/>
                <w:sz w:val="18"/>
                <w:szCs w:val="18"/>
                <w:lang w:val="fr-BE"/>
              </w:rPr>
              <w:t xml:space="preserve"> des dossiers </w:t>
            </w:r>
            <w:r w:rsidR="00CC097F">
              <w:rPr>
                <w:i/>
                <w:sz w:val="18"/>
                <w:szCs w:val="18"/>
                <w:lang w:val="fr-BE"/>
              </w:rPr>
              <w:t>ou tout document mentionnant l’identité du patient à la vue du public</w:t>
            </w:r>
          </w:p>
        </w:tc>
      </w:tr>
      <w:tr w:rsidR="00D96D35" w:rsidRPr="00B57A67" w14:paraId="43900754"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1CC8A4" w14:textId="77777777" w:rsidR="00D96D35" w:rsidRPr="00B57A67" w:rsidRDefault="00D96D35" w:rsidP="0028137D">
            <w:pPr>
              <w:rPr>
                <w:i/>
                <w:sz w:val="18"/>
                <w:szCs w:val="18"/>
                <w:lang w:val="fr-BE"/>
              </w:rPr>
            </w:pPr>
            <w:r w:rsidRPr="00B57A67">
              <w:rPr>
                <w:i/>
                <w:sz w:val="18"/>
                <w:szCs w:val="18"/>
                <w:lang w:val="fr-BE"/>
              </w:rPr>
              <w:t>Hygiène</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1949E983" w14:textId="77777777" w:rsidR="00D96D35" w:rsidRPr="00B57A67" w:rsidRDefault="00D96D35" w:rsidP="0028137D">
            <w:pPr>
              <w:rPr>
                <w:i/>
                <w:sz w:val="18"/>
                <w:szCs w:val="18"/>
                <w:lang w:val="fr-BE"/>
              </w:rPr>
            </w:pPr>
            <w:r w:rsidRPr="00B57A67">
              <w:rPr>
                <w:i/>
                <w:sz w:val="18"/>
                <w:szCs w:val="18"/>
                <w:lang w:val="fr-BE"/>
              </w:rPr>
              <w:t> </w:t>
            </w:r>
          </w:p>
        </w:tc>
      </w:tr>
      <w:tr w:rsidR="00D96D35" w:rsidRPr="00B57A67" w14:paraId="5320D9D2"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F8F6"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53DCA7DE" w14:textId="2DA9F94C" w:rsidR="00D96D35" w:rsidRPr="00B57A67" w:rsidRDefault="00D96D35" w:rsidP="0028137D">
            <w:pPr>
              <w:rPr>
                <w:i/>
                <w:sz w:val="18"/>
                <w:szCs w:val="18"/>
                <w:lang w:val="fr-BE"/>
              </w:rPr>
            </w:pPr>
            <w:r w:rsidRPr="00B57A67">
              <w:rPr>
                <w:i/>
                <w:sz w:val="18"/>
                <w:szCs w:val="18"/>
                <w:lang w:val="fr-BE"/>
              </w:rPr>
              <w:t xml:space="preserve">J’applique les procédures relatives à la tenue de travail et </w:t>
            </w:r>
            <w:r w:rsidR="001B5E8A">
              <w:rPr>
                <w:i/>
                <w:sz w:val="18"/>
                <w:szCs w:val="18"/>
                <w:lang w:val="fr-BE"/>
              </w:rPr>
              <w:t>à l’</w:t>
            </w:r>
            <w:r w:rsidRPr="00B57A67">
              <w:rPr>
                <w:i/>
                <w:sz w:val="18"/>
                <w:szCs w:val="18"/>
                <w:lang w:val="fr-BE"/>
              </w:rPr>
              <w:t>hygiène au travail.</w:t>
            </w:r>
          </w:p>
        </w:tc>
      </w:tr>
      <w:tr w:rsidR="00D96D35" w:rsidRPr="00B57A67" w14:paraId="503E1F3E"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135E4" w14:textId="77777777" w:rsidR="00D96D35" w:rsidRPr="00B57A67" w:rsidRDefault="00D96D35" w:rsidP="0028137D">
            <w:pPr>
              <w:rPr>
                <w:i/>
                <w:sz w:val="18"/>
                <w:szCs w:val="18"/>
                <w:lang w:val="fr-BE"/>
              </w:rPr>
            </w:pPr>
          </w:p>
        </w:tc>
        <w:tc>
          <w:tcPr>
            <w:tcW w:w="7046" w:type="dxa"/>
            <w:tcBorders>
              <w:top w:val="single" w:sz="4" w:space="0" w:color="auto"/>
              <w:left w:val="nil"/>
              <w:bottom w:val="single" w:sz="4" w:space="0" w:color="auto"/>
              <w:right w:val="single" w:sz="4" w:space="0" w:color="auto"/>
            </w:tcBorders>
            <w:shd w:val="clear" w:color="auto" w:fill="auto"/>
            <w:vAlign w:val="center"/>
          </w:tcPr>
          <w:p w14:paraId="7C8D352E" w14:textId="2478661A" w:rsidR="00D96D35" w:rsidRPr="00B57A67" w:rsidRDefault="00D96D35" w:rsidP="001B5E8A">
            <w:pPr>
              <w:rPr>
                <w:i/>
                <w:sz w:val="18"/>
                <w:szCs w:val="18"/>
                <w:lang w:val="fr-BE"/>
              </w:rPr>
            </w:pPr>
            <w:r w:rsidRPr="00B57A67">
              <w:rPr>
                <w:i/>
                <w:sz w:val="18"/>
                <w:szCs w:val="18"/>
                <w:lang w:val="fr-BE"/>
              </w:rPr>
              <w:t xml:space="preserve">J’applique les procédures relatives à l’hygiène </w:t>
            </w:r>
            <w:r w:rsidR="001B5E8A">
              <w:rPr>
                <w:i/>
                <w:sz w:val="18"/>
                <w:szCs w:val="18"/>
                <w:lang w:val="fr-BE"/>
              </w:rPr>
              <w:t xml:space="preserve">hospitalière, </w:t>
            </w:r>
            <w:r w:rsidR="001B5E8A" w:rsidRPr="001B5E8A">
              <w:rPr>
                <w:b/>
                <w:i/>
                <w:sz w:val="18"/>
                <w:szCs w:val="18"/>
                <w:lang w:val="fr-BE"/>
              </w:rPr>
              <w:t>dont l’hygiène des mains qui est primordiale</w:t>
            </w:r>
            <w:r w:rsidRPr="00B57A67">
              <w:rPr>
                <w:i/>
                <w:sz w:val="18"/>
                <w:szCs w:val="18"/>
                <w:lang w:val="fr-BE"/>
              </w:rPr>
              <w:t>.</w:t>
            </w:r>
          </w:p>
        </w:tc>
      </w:tr>
      <w:tr w:rsidR="00D96D35" w:rsidRPr="00B57A67" w14:paraId="63E5BB0E"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417F56" w14:textId="77777777" w:rsidR="00D96D35" w:rsidRPr="00B57A67" w:rsidRDefault="00D96D35" w:rsidP="0028137D">
            <w:pPr>
              <w:rPr>
                <w:i/>
                <w:sz w:val="18"/>
                <w:szCs w:val="18"/>
                <w:lang w:val="fr-BE"/>
              </w:rPr>
            </w:pPr>
            <w:r w:rsidRPr="00B57A67">
              <w:rPr>
                <w:i/>
                <w:sz w:val="18"/>
                <w:szCs w:val="18"/>
                <w:lang w:val="fr-BE"/>
              </w:rPr>
              <w:t>Sécurité</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3DBF0313" w14:textId="77777777" w:rsidR="00D96D35" w:rsidRPr="00B57A67" w:rsidRDefault="00D96D35" w:rsidP="0028137D">
            <w:pPr>
              <w:rPr>
                <w:i/>
                <w:sz w:val="18"/>
                <w:szCs w:val="18"/>
                <w:lang w:val="fr-BE"/>
              </w:rPr>
            </w:pPr>
            <w:r w:rsidRPr="00B57A67">
              <w:rPr>
                <w:i/>
                <w:sz w:val="18"/>
                <w:szCs w:val="18"/>
                <w:lang w:val="fr-BE"/>
              </w:rPr>
              <w:t> </w:t>
            </w:r>
          </w:p>
        </w:tc>
      </w:tr>
      <w:tr w:rsidR="00D96D35" w:rsidRPr="00B57A67" w14:paraId="787334A4"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E90A"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FDE9D9"/>
            <w:vAlign w:val="center"/>
            <w:hideMark/>
          </w:tcPr>
          <w:p w14:paraId="380A267C" w14:textId="356A7D39" w:rsidR="00D96D35" w:rsidRPr="00B57A67" w:rsidRDefault="00D96D35" w:rsidP="00852793">
            <w:pPr>
              <w:rPr>
                <w:i/>
                <w:sz w:val="18"/>
                <w:szCs w:val="18"/>
                <w:lang w:val="fr-BE"/>
              </w:rPr>
            </w:pPr>
            <w:r w:rsidRPr="00B57A67">
              <w:rPr>
                <w:i/>
                <w:sz w:val="18"/>
                <w:szCs w:val="18"/>
                <w:lang w:val="fr-BE"/>
              </w:rPr>
              <w:t xml:space="preserve">Je porte les équipements de protection individuels adéquats </w:t>
            </w:r>
            <w:r w:rsidR="001B5E8A">
              <w:rPr>
                <w:i/>
                <w:sz w:val="18"/>
                <w:szCs w:val="18"/>
                <w:lang w:val="fr-BE"/>
              </w:rPr>
              <w:t>de manière opportune (dosimètre</w:t>
            </w:r>
            <w:r w:rsidRPr="00B57A67">
              <w:rPr>
                <w:i/>
                <w:sz w:val="18"/>
                <w:szCs w:val="18"/>
                <w:lang w:val="fr-BE"/>
              </w:rPr>
              <w:t xml:space="preserve">, tablier de plomb, gants </w:t>
            </w:r>
            <w:r w:rsidR="001B5E8A">
              <w:rPr>
                <w:i/>
                <w:sz w:val="18"/>
                <w:szCs w:val="18"/>
                <w:lang w:val="fr-BE"/>
              </w:rPr>
              <w:t xml:space="preserve">de </w:t>
            </w:r>
            <w:r w:rsidRPr="00B57A67">
              <w:rPr>
                <w:i/>
                <w:sz w:val="18"/>
                <w:szCs w:val="18"/>
                <w:lang w:val="fr-BE"/>
              </w:rPr>
              <w:t>protection,</w:t>
            </w:r>
            <w:r w:rsidR="00852793">
              <w:rPr>
                <w:i/>
                <w:sz w:val="18"/>
                <w:szCs w:val="18"/>
                <w:lang w:val="fr-BE"/>
              </w:rPr>
              <w:t xml:space="preserve"> chaussures de sécurité…</w:t>
            </w:r>
            <w:r w:rsidRPr="00B57A67">
              <w:rPr>
                <w:i/>
                <w:sz w:val="18"/>
                <w:szCs w:val="18"/>
                <w:lang w:val="fr-BE"/>
              </w:rPr>
              <w:t>)</w:t>
            </w:r>
          </w:p>
        </w:tc>
      </w:tr>
      <w:tr w:rsidR="00D96D35" w:rsidRPr="00B57A67" w14:paraId="204D4DCE"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705C"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FDE9D9"/>
            <w:vAlign w:val="center"/>
            <w:hideMark/>
          </w:tcPr>
          <w:p w14:paraId="765E7221" w14:textId="25C076A9" w:rsidR="00D96D35" w:rsidRPr="00B57A67" w:rsidRDefault="00D96D35" w:rsidP="001B5E8A">
            <w:pPr>
              <w:rPr>
                <w:i/>
                <w:sz w:val="18"/>
                <w:szCs w:val="18"/>
                <w:lang w:val="fr-BE"/>
              </w:rPr>
            </w:pPr>
            <w:r w:rsidRPr="00B57A67">
              <w:rPr>
                <w:i/>
                <w:sz w:val="18"/>
                <w:szCs w:val="18"/>
                <w:lang w:val="fr-BE"/>
              </w:rPr>
              <w:t xml:space="preserve">J’applique la procédure </w:t>
            </w:r>
            <w:r w:rsidR="001B5E8A">
              <w:rPr>
                <w:i/>
                <w:sz w:val="18"/>
                <w:szCs w:val="18"/>
                <w:lang w:val="fr-BE"/>
              </w:rPr>
              <w:t>relative aux accidents d’exposition au sang et autres liquides biologiques (AES), ainsi que la procédure relative aux accidents de travail</w:t>
            </w:r>
            <w:r w:rsidRPr="00B57A67">
              <w:rPr>
                <w:i/>
                <w:sz w:val="18"/>
                <w:szCs w:val="18"/>
                <w:lang w:val="fr-BE"/>
              </w:rPr>
              <w:t xml:space="preserve"> </w:t>
            </w:r>
          </w:p>
        </w:tc>
      </w:tr>
      <w:tr w:rsidR="00D96D35" w:rsidRPr="00B57A67" w14:paraId="25239385" w14:textId="77777777" w:rsidTr="0028137D">
        <w:trPr>
          <w:trHeight w:val="369"/>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AE61" w14:textId="77777777" w:rsidR="00D96D35" w:rsidRPr="00B57A67" w:rsidRDefault="00D96D35" w:rsidP="0028137D">
            <w:pPr>
              <w:rPr>
                <w:i/>
                <w:sz w:val="18"/>
                <w:szCs w:val="18"/>
                <w:lang w:val="fr-BE"/>
              </w:rPr>
            </w:pPr>
            <w:r w:rsidRPr="00B57A67">
              <w:rPr>
                <w:i/>
                <w:sz w:val="18"/>
                <w:szCs w:val="18"/>
                <w:lang w:val="fr-BE"/>
              </w:rPr>
              <w:t> </w:t>
            </w:r>
          </w:p>
        </w:tc>
        <w:tc>
          <w:tcPr>
            <w:tcW w:w="7046" w:type="dxa"/>
            <w:tcBorders>
              <w:top w:val="single" w:sz="4" w:space="0" w:color="auto"/>
              <w:left w:val="nil"/>
              <w:bottom w:val="single" w:sz="4" w:space="0" w:color="auto"/>
              <w:right w:val="single" w:sz="4" w:space="0" w:color="auto"/>
            </w:tcBorders>
            <w:shd w:val="clear" w:color="auto" w:fill="FDE9D9"/>
            <w:vAlign w:val="center"/>
            <w:hideMark/>
          </w:tcPr>
          <w:p w14:paraId="58649135" w14:textId="3815C691" w:rsidR="00D96D35" w:rsidRPr="00B57A67" w:rsidRDefault="00852793" w:rsidP="0028137D">
            <w:pPr>
              <w:rPr>
                <w:i/>
                <w:sz w:val="18"/>
                <w:szCs w:val="18"/>
                <w:lang w:val="fr-BE"/>
              </w:rPr>
            </w:pPr>
            <w:r>
              <w:rPr>
                <w:i/>
                <w:sz w:val="18"/>
                <w:szCs w:val="18"/>
                <w:lang w:val="fr-BE"/>
              </w:rPr>
              <w:t>Je respecte les procédures</w:t>
            </w:r>
            <w:r w:rsidR="00D96D35" w:rsidRPr="00B57A67">
              <w:rPr>
                <w:i/>
                <w:sz w:val="18"/>
                <w:szCs w:val="18"/>
                <w:lang w:val="fr-BE"/>
              </w:rPr>
              <w:t xml:space="preserve"> d'identitovigilance</w:t>
            </w:r>
          </w:p>
        </w:tc>
      </w:tr>
    </w:tbl>
    <w:p w14:paraId="3D696997" w14:textId="77777777" w:rsidR="00D96D35" w:rsidRDefault="00D96D35" w:rsidP="002F77F6"/>
    <w:p w14:paraId="05E7884A" w14:textId="77777777" w:rsidR="008D0692" w:rsidRDefault="008D0692" w:rsidP="002F77F6"/>
    <w:tbl>
      <w:tblPr>
        <w:tblW w:w="9781" w:type="dxa"/>
        <w:tblInd w:w="-639" w:type="dxa"/>
        <w:tblLayout w:type="fixed"/>
        <w:tblCellMar>
          <w:left w:w="70" w:type="dxa"/>
          <w:right w:w="70" w:type="dxa"/>
        </w:tblCellMar>
        <w:tblLook w:val="04A0" w:firstRow="1" w:lastRow="0" w:firstColumn="1" w:lastColumn="0" w:noHBand="0" w:noVBand="1"/>
      </w:tblPr>
      <w:tblGrid>
        <w:gridCol w:w="2836"/>
        <w:gridCol w:w="6945"/>
      </w:tblGrid>
      <w:tr w:rsidR="008D0692" w:rsidRPr="00B57A67" w14:paraId="55048E23" w14:textId="77777777" w:rsidTr="008D0692">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2D2DBFF" w14:textId="1894D899" w:rsidR="008D0692" w:rsidRPr="00B57A67" w:rsidRDefault="008D0692" w:rsidP="0028137D">
            <w:pPr>
              <w:rPr>
                <w:b/>
                <w:bCs/>
                <w:i/>
                <w:sz w:val="18"/>
                <w:szCs w:val="18"/>
                <w:lang w:val="fr-BE"/>
              </w:rPr>
            </w:pPr>
            <w:r>
              <w:rPr>
                <w:b/>
                <w:bCs/>
                <w:i/>
                <w:color w:val="FFFFFF" w:themeColor="background1"/>
                <w:sz w:val="18"/>
                <w:szCs w:val="18"/>
                <w:lang w:val="fr-BE"/>
              </w:rPr>
              <w:t>Principes fondamentaux</w:t>
            </w:r>
          </w:p>
        </w:tc>
        <w:tc>
          <w:tcPr>
            <w:tcW w:w="6945" w:type="dxa"/>
            <w:tcBorders>
              <w:top w:val="single" w:sz="4" w:space="0" w:color="auto"/>
              <w:left w:val="nil"/>
              <w:bottom w:val="single" w:sz="4" w:space="0" w:color="auto"/>
              <w:right w:val="single" w:sz="4" w:space="0" w:color="auto"/>
            </w:tcBorders>
            <w:shd w:val="solid" w:color="auto" w:fill="auto"/>
            <w:vAlign w:val="center"/>
            <w:hideMark/>
          </w:tcPr>
          <w:p w14:paraId="6E4E8300" w14:textId="4CE91306" w:rsidR="008D0692" w:rsidRPr="00B57A67" w:rsidRDefault="008D0692" w:rsidP="008D0692">
            <w:pPr>
              <w:jc w:val="center"/>
              <w:rPr>
                <w:b/>
                <w:bCs/>
                <w:i/>
                <w:sz w:val="18"/>
                <w:szCs w:val="18"/>
                <w:lang w:val="fr-BE"/>
              </w:rPr>
            </w:pPr>
            <w:r>
              <w:rPr>
                <w:rFonts w:eastAsia="Times New Roman" w:cs="Times New Roman"/>
                <w:b/>
                <w:i/>
                <w:color w:val="FFFFFF" w:themeColor="background1"/>
                <w:sz w:val="18"/>
                <w:szCs w:val="18"/>
                <w:lang w:val="fr-BE" w:eastAsia="fr-BE"/>
              </w:rPr>
              <w:t>Comportements attendus</w:t>
            </w:r>
          </w:p>
        </w:tc>
      </w:tr>
      <w:tr w:rsidR="008D0692" w:rsidRPr="00B57A67" w14:paraId="42E64D68"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ACDBE4A"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3209F41A" w14:textId="77777777" w:rsidR="008D0692" w:rsidRPr="00B57A67" w:rsidRDefault="008D0692" w:rsidP="0028137D">
            <w:pPr>
              <w:rPr>
                <w:i/>
                <w:sz w:val="18"/>
                <w:szCs w:val="18"/>
                <w:lang w:val="fr-BE"/>
              </w:rPr>
            </w:pPr>
            <w:r w:rsidRPr="00B57A67">
              <w:rPr>
                <w:i/>
                <w:sz w:val="18"/>
                <w:szCs w:val="18"/>
                <w:lang w:val="fr-BE"/>
              </w:rPr>
              <w:t>J’applique la procédure en cas d’incendie</w:t>
            </w:r>
          </w:p>
        </w:tc>
      </w:tr>
      <w:tr w:rsidR="008D0692" w:rsidRPr="00B57A67" w14:paraId="205DB8D2"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8345EF5"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2C2B9E1E" w14:textId="650B8F3F" w:rsidR="008D0692" w:rsidRPr="00B57A67" w:rsidRDefault="008D0692" w:rsidP="0028137D">
            <w:pPr>
              <w:rPr>
                <w:i/>
                <w:sz w:val="18"/>
                <w:szCs w:val="18"/>
                <w:lang w:val="fr-BE"/>
              </w:rPr>
            </w:pPr>
            <w:r w:rsidRPr="00B57A67">
              <w:rPr>
                <w:i/>
                <w:sz w:val="18"/>
                <w:szCs w:val="18"/>
                <w:lang w:val="fr-BE"/>
              </w:rPr>
              <w:t>J’applique la procédure en cas d’agression</w:t>
            </w:r>
            <w:r>
              <w:rPr>
                <w:i/>
                <w:sz w:val="18"/>
                <w:szCs w:val="18"/>
                <w:lang w:val="fr-BE"/>
              </w:rPr>
              <w:t xml:space="preserve"> (</w:t>
            </w:r>
            <w:hyperlink r:id="rId10" w:history="1">
              <w:r w:rsidRPr="00704A25">
                <w:rPr>
                  <w:rStyle w:val="Lienhypertexte"/>
                  <w:i/>
                  <w:sz w:val="18"/>
                  <w:szCs w:val="18"/>
                  <w:lang w:val="fr-BE"/>
                </w:rPr>
                <w:t>site Ambroise Paré</w:t>
              </w:r>
            </w:hyperlink>
            <w:r>
              <w:rPr>
                <w:i/>
                <w:sz w:val="18"/>
                <w:szCs w:val="18"/>
                <w:lang w:val="fr-BE"/>
              </w:rPr>
              <w:t xml:space="preserve"> et site CHP)</w:t>
            </w:r>
          </w:p>
        </w:tc>
      </w:tr>
      <w:tr w:rsidR="008D0692" w:rsidRPr="00B57A67" w14:paraId="423FDD46"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688148C"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6D892AE7" w14:textId="108136AC" w:rsidR="008D0692" w:rsidRPr="00B57A67" w:rsidRDefault="008D0692" w:rsidP="008B3B40">
            <w:pPr>
              <w:rPr>
                <w:i/>
                <w:sz w:val="18"/>
                <w:szCs w:val="18"/>
                <w:lang w:val="fr-BE"/>
              </w:rPr>
            </w:pPr>
            <w:r w:rsidRPr="00B57A67">
              <w:rPr>
                <w:i/>
                <w:sz w:val="18"/>
                <w:szCs w:val="18"/>
                <w:lang w:val="fr-BE"/>
              </w:rPr>
              <w:t>J</w:t>
            </w:r>
            <w:r>
              <w:rPr>
                <w:i/>
                <w:sz w:val="18"/>
                <w:szCs w:val="18"/>
                <w:lang w:val="fr-BE"/>
              </w:rPr>
              <w:t xml:space="preserve">e déclare les </w:t>
            </w:r>
            <w:hyperlink r:id="rId11" w:history="1">
              <w:r>
                <w:rPr>
                  <w:rStyle w:val="Lienhypertexte"/>
                </w:rPr>
                <w:t>les événements indésirables (EI)</w:t>
              </w:r>
            </w:hyperlink>
          </w:p>
        </w:tc>
      </w:tr>
      <w:tr w:rsidR="008D0692" w:rsidRPr="00B57A67" w14:paraId="27045665"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7189BED"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7622903C" w14:textId="48E6BD68" w:rsidR="008D0692" w:rsidRPr="00B57A67" w:rsidRDefault="008D0692" w:rsidP="0028137D">
            <w:pPr>
              <w:rPr>
                <w:i/>
                <w:sz w:val="18"/>
                <w:szCs w:val="18"/>
                <w:lang w:val="fr-BE"/>
              </w:rPr>
            </w:pPr>
            <w:r w:rsidRPr="00B57A67">
              <w:rPr>
                <w:i/>
                <w:sz w:val="18"/>
                <w:szCs w:val="18"/>
                <w:lang w:val="fr-BE"/>
              </w:rPr>
              <w:t xml:space="preserve">Je connais le rôle que je </w:t>
            </w:r>
            <w:r w:rsidR="00852793">
              <w:rPr>
                <w:i/>
                <w:sz w:val="18"/>
                <w:szCs w:val="18"/>
                <w:lang w:val="fr-BE"/>
              </w:rPr>
              <w:t>dois remplir lors d’un plan d’Urgence Hospitalier (PUH)</w:t>
            </w:r>
          </w:p>
        </w:tc>
      </w:tr>
      <w:tr w:rsidR="008D0692" w:rsidRPr="00B57A67" w14:paraId="1FDC425A"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C731943"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169CFE80" w14:textId="1910C23F" w:rsidR="008D0692" w:rsidRPr="00B57A67" w:rsidRDefault="008D0692" w:rsidP="0028137D">
            <w:pPr>
              <w:rPr>
                <w:i/>
                <w:sz w:val="18"/>
                <w:szCs w:val="18"/>
                <w:lang w:val="fr-BE"/>
              </w:rPr>
            </w:pPr>
            <w:r w:rsidRPr="00B57A67">
              <w:rPr>
                <w:i/>
                <w:sz w:val="18"/>
                <w:szCs w:val="18"/>
                <w:lang w:val="fr-BE"/>
              </w:rPr>
              <w:t>Je porte mon badge de façon visible, et je l’actualise (sur la borne SALTO</w:t>
            </w:r>
            <w:r w:rsidR="00140331">
              <w:rPr>
                <w:rStyle w:val="Appelnotedebasdep"/>
                <w:i/>
                <w:sz w:val="18"/>
                <w:szCs w:val="18"/>
                <w:lang w:val="fr-BE"/>
              </w:rPr>
              <w:footnoteReference w:id="1"/>
            </w:r>
            <w:r w:rsidRPr="00B57A67">
              <w:rPr>
                <w:i/>
                <w:sz w:val="18"/>
                <w:szCs w:val="18"/>
                <w:lang w:val="fr-BE"/>
              </w:rPr>
              <w:t>) chaque semaine.</w:t>
            </w:r>
          </w:p>
        </w:tc>
      </w:tr>
      <w:tr w:rsidR="008D0692" w:rsidRPr="00B57A67" w14:paraId="28B19ADC"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FEA45F8"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398B1BAD" w14:textId="77777777" w:rsidR="008D0692" w:rsidRPr="00B57A67" w:rsidRDefault="008D0692" w:rsidP="0028137D">
            <w:pPr>
              <w:rPr>
                <w:i/>
                <w:sz w:val="18"/>
                <w:szCs w:val="18"/>
                <w:lang w:val="fr-BE"/>
              </w:rPr>
            </w:pPr>
            <w:r w:rsidRPr="00B57A67">
              <w:rPr>
                <w:i/>
                <w:sz w:val="18"/>
                <w:szCs w:val="18"/>
                <w:lang w:val="fr-BE"/>
              </w:rPr>
              <w:t>Je suis conscient des limites de mon domaine de pratique et de ma propre compétence.</w:t>
            </w:r>
          </w:p>
        </w:tc>
      </w:tr>
      <w:tr w:rsidR="008D0692" w:rsidRPr="00B57A67" w14:paraId="62384607"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08EA9B0"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3C108E85" w14:textId="56FD24D5" w:rsidR="008D0692" w:rsidRPr="00B57A67" w:rsidRDefault="008D0692" w:rsidP="0028137D">
            <w:pPr>
              <w:rPr>
                <w:i/>
                <w:sz w:val="18"/>
                <w:szCs w:val="18"/>
                <w:lang w:val="fr-BE"/>
              </w:rPr>
            </w:pPr>
            <w:r w:rsidRPr="00B57A67">
              <w:rPr>
                <w:i/>
                <w:sz w:val="18"/>
                <w:szCs w:val="18"/>
                <w:lang w:val="fr-BE"/>
              </w:rPr>
              <w:t>Je  demande le conseil de personnes compétentes dès lors que je suis confronté à une situation dépassant mes propres connaissances, compétences ou domaine</w:t>
            </w:r>
            <w:r w:rsidR="00852793">
              <w:rPr>
                <w:i/>
                <w:sz w:val="18"/>
                <w:szCs w:val="18"/>
                <w:lang w:val="fr-BE"/>
              </w:rPr>
              <w:t>s</w:t>
            </w:r>
            <w:r w:rsidRPr="00B57A67">
              <w:rPr>
                <w:i/>
                <w:sz w:val="18"/>
                <w:szCs w:val="18"/>
                <w:lang w:val="fr-BE"/>
              </w:rPr>
              <w:t xml:space="preserve"> de pratique.</w:t>
            </w:r>
          </w:p>
        </w:tc>
      </w:tr>
      <w:tr w:rsidR="008D0692" w:rsidRPr="00B57A67" w14:paraId="1FD17118"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3E35FD9"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FDE9D9"/>
            <w:vAlign w:val="center"/>
          </w:tcPr>
          <w:p w14:paraId="64E0D17C" w14:textId="2012C11E" w:rsidR="008D0692" w:rsidRPr="00B57A67" w:rsidRDefault="008D0692" w:rsidP="008B3B40">
            <w:pPr>
              <w:rPr>
                <w:i/>
                <w:sz w:val="18"/>
                <w:szCs w:val="18"/>
                <w:lang w:val="fr-BE"/>
              </w:rPr>
            </w:pPr>
            <w:r>
              <w:rPr>
                <w:i/>
                <w:sz w:val="18"/>
                <w:szCs w:val="18"/>
                <w:lang w:val="fr-BE"/>
              </w:rPr>
              <w:t xml:space="preserve">J’adhère </w:t>
            </w:r>
            <w:r w:rsidRPr="00B57A67">
              <w:rPr>
                <w:i/>
                <w:sz w:val="18"/>
                <w:szCs w:val="18"/>
                <w:lang w:val="fr-BE"/>
              </w:rPr>
              <w:t xml:space="preserve">à la culture </w:t>
            </w:r>
            <w:r>
              <w:rPr>
                <w:i/>
                <w:sz w:val="18"/>
                <w:szCs w:val="18"/>
                <w:lang w:val="fr-BE"/>
              </w:rPr>
              <w:t xml:space="preserve">de </w:t>
            </w:r>
            <w:hyperlink r:id="rId12" w:history="1">
              <w:r>
                <w:rPr>
                  <w:rStyle w:val="Lienhypertexte"/>
                </w:rPr>
                <w:t>la qualité des soins et de la sécurité des patients</w:t>
              </w:r>
            </w:hyperlink>
          </w:p>
        </w:tc>
      </w:tr>
      <w:tr w:rsidR="008D0692" w:rsidRPr="00B57A67" w14:paraId="0A83086C"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0EC608A" w14:textId="77777777" w:rsidR="008D0692" w:rsidRPr="00B57A67" w:rsidRDefault="008D0692" w:rsidP="0028137D">
            <w:pPr>
              <w:rPr>
                <w:i/>
                <w:sz w:val="18"/>
                <w:szCs w:val="18"/>
                <w:lang w:val="fr-BE"/>
              </w:rPr>
            </w:pPr>
            <w:r w:rsidRPr="00B57A67">
              <w:rPr>
                <w:i/>
                <w:sz w:val="18"/>
                <w:szCs w:val="18"/>
                <w:lang w:val="fr-BE"/>
              </w:rPr>
              <w:t>Déontologie</w:t>
            </w:r>
          </w:p>
        </w:tc>
        <w:tc>
          <w:tcPr>
            <w:tcW w:w="6945" w:type="dxa"/>
            <w:tcBorders>
              <w:top w:val="single" w:sz="4" w:space="0" w:color="auto"/>
              <w:left w:val="nil"/>
              <w:bottom w:val="single" w:sz="4" w:space="0" w:color="auto"/>
              <w:right w:val="single" w:sz="4" w:space="0" w:color="auto"/>
            </w:tcBorders>
            <w:shd w:val="clear" w:color="auto" w:fill="auto"/>
            <w:vAlign w:val="center"/>
          </w:tcPr>
          <w:p w14:paraId="47405829" w14:textId="0E7F2E06" w:rsidR="008D0692" w:rsidRPr="00B57A67" w:rsidRDefault="008D0692" w:rsidP="0028137D">
            <w:pPr>
              <w:rPr>
                <w:i/>
                <w:sz w:val="18"/>
                <w:szCs w:val="18"/>
                <w:lang w:val="fr-BE"/>
              </w:rPr>
            </w:pPr>
          </w:p>
        </w:tc>
      </w:tr>
      <w:tr w:rsidR="008D0692" w:rsidRPr="00B57A67" w14:paraId="706F6345"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289FF"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2364E344" w14:textId="620952A8" w:rsidR="008D0692" w:rsidRDefault="008D0692" w:rsidP="000B0FD2">
            <w:pPr>
              <w:rPr>
                <w:i/>
                <w:sz w:val="18"/>
                <w:szCs w:val="18"/>
                <w:lang w:val="fr-BE"/>
              </w:rPr>
            </w:pPr>
            <w:r>
              <w:rPr>
                <w:i/>
                <w:sz w:val="18"/>
                <w:szCs w:val="18"/>
                <w:lang w:val="fr-BE"/>
              </w:rPr>
              <w:t xml:space="preserve">Je respecte et applique le </w:t>
            </w:r>
            <w:hyperlink r:id="rId13" w:history="1">
              <w:r w:rsidRPr="00BF7008">
                <w:rPr>
                  <w:rStyle w:val="Lienhypertexte"/>
                  <w:i/>
                  <w:sz w:val="18"/>
                  <w:szCs w:val="18"/>
                  <w:lang w:val="fr-BE"/>
                </w:rPr>
                <w:t>code éthique</w:t>
              </w:r>
            </w:hyperlink>
            <w:r>
              <w:rPr>
                <w:i/>
                <w:sz w:val="18"/>
                <w:szCs w:val="18"/>
                <w:lang w:val="fr-BE"/>
              </w:rPr>
              <w:t xml:space="preserve"> de l’institution</w:t>
            </w:r>
          </w:p>
        </w:tc>
      </w:tr>
      <w:tr w:rsidR="008D0692" w:rsidRPr="00B57A67" w14:paraId="12CCDD21"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6BD72"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31FEB0AE" w14:textId="6571E3DD" w:rsidR="008D0692" w:rsidRPr="00B57A67" w:rsidRDefault="008D0692" w:rsidP="000B0FD2">
            <w:pPr>
              <w:rPr>
                <w:i/>
                <w:sz w:val="18"/>
                <w:szCs w:val="18"/>
                <w:lang w:val="fr-BE"/>
              </w:rPr>
            </w:pPr>
            <w:r>
              <w:rPr>
                <w:i/>
                <w:sz w:val="18"/>
                <w:szCs w:val="18"/>
                <w:lang w:val="fr-BE"/>
              </w:rPr>
              <w:t xml:space="preserve">Les </w:t>
            </w:r>
            <w:hyperlink r:id="rId14" w:history="1">
              <w:r w:rsidRPr="0028137D">
                <w:rPr>
                  <w:rStyle w:val="Lienhypertexte"/>
                  <w:i/>
                  <w:sz w:val="18"/>
                  <w:szCs w:val="18"/>
                  <w:lang w:val="fr-BE"/>
                </w:rPr>
                <w:t>médecins</w:t>
              </w:r>
            </w:hyperlink>
            <w:r>
              <w:rPr>
                <w:i/>
                <w:sz w:val="18"/>
                <w:szCs w:val="18"/>
                <w:lang w:val="fr-BE"/>
              </w:rPr>
              <w:t xml:space="preserve">, </w:t>
            </w:r>
            <w:hyperlink r:id="rId15" w:history="1">
              <w:r w:rsidRPr="0028137D">
                <w:rPr>
                  <w:rStyle w:val="Lienhypertexte"/>
                  <w:i/>
                  <w:sz w:val="18"/>
                  <w:szCs w:val="18"/>
                  <w:lang w:val="fr-BE"/>
                </w:rPr>
                <w:t>infirmiers</w:t>
              </w:r>
            </w:hyperlink>
            <w:r>
              <w:rPr>
                <w:i/>
                <w:sz w:val="18"/>
                <w:szCs w:val="18"/>
                <w:lang w:val="fr-BE"/>
              </w:rPr>
              <w:t xml:space="preserve"> et </w:t>
            </w:r>
            <w:hyperlink r:id="rId16" w:history="1">
              <w:r w:rsidRPr="00825CEF">
                <w:rPr>
                  <w:rStyle w:val="Lienhypertexte"/>
                  <w:i/>
                  <w:sz w:val="18"/>
                  <w:szCs w:val="18"/>
                  <w:lang w:val="fr-BE"/>
                </w:rPr>
                <w:t>sages-femmes</w:t>
              </w:r>
            </w:hyperlink>
            <w:r>
              <w:rPr>
                <w:i/>
                <w:sz w:val="18"/>
                <w:szCs w:val="18"/>
                <w:lang w:val="fr-BE"/>
              </w:rPr>
              <w:t xml:space="preserve"> respectent leurs codes de déontologie respectifs</w:t>
            </w:r>
          </w:p>
        </w:tc>
      </w:tr>
      <w:tr w:rsidR="008D0692" w:rsidRPr="00B57A67" w14:paraId="1F96E8AD"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76D22"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60C27888" w14:textId="30335871" w:rsidR="008D0692" w:rsidRPr="00B57A67" w:rsidRDefault="008D0692" w:rsidP="0028137D">
            <w:pPr>
              <w:rPr>
                <w:i/>
                <w:sz w:val="18"/>
                <w:szCs w:val="18"/>
                <w:lang w:val="fr-BE"/>
              </w:rPr>
            </w:pPr>
            <w:r w:rsidRPr="00B57A67">
              <w:rPr>
                <w:i/>
                <w:sz w:val="18"/>
                <w:szCs w:val="18"/>
                <w:lang w:val="fr-BE"/>
              </w:rPr>
              <w:t>Je n’utilise pas mon GSM  en dehors des heures de paus</w:t>
            </w:r>
            <w:r>
              <w:rPr>
                <w:i/>
                <w:sz w:val="18"/>
                <w:szCs w:val="18"/>
                <w:lang w:val="fr-BE"/>
              </w:rPr>
              <w:t>e (sauf si accord de mon supérieur).</w:t>
            </w:r>
          </w:p>
        </w:tc>
      </w:tr>
      <w:tr w:rsidR="008D0692" w:rsidRPr="00B57A67" w14:paraId="0CC6D655"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1BB76"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40515F6E" w14:textId="299F0ADD" w:rsidR="008D0692" w:rsidRPr="00B57A67" w:rsidRDefault="008D0692" w:rsidP="0028137D">
            <w:pPr>
              <w:rPr>
                <w:i/>
                <w:sz w:val="18"/>
                <w:szCs w:val="18"/>
                <w:lang w:val="fr-BE"/>
              </w:rPr>
            </w:pPr>
            <w:r w:rsidRPr="00B57A67">
              <w:rPr>
                <w:i/>
                <w:sz w:val="18"/>
                <w:szCs w:val="18"/>
                <w:lang w:val="fr-BE"/>
              </w:rPr>
              <w:t>Je res</w:t>
            </w:r>
            <w:r>
              <w:rPr>
                <w:i/>
                <w:sz w:val="18"/>
                <w:szCs w:val="18"/>
                <w:lang w:val="fr-BE"/>
              </w:rPr>
              <w:t>pecte la pudeur et l’intimité</w:t>
            </w:r>
            <w:r w:rsidRPr="00B57A67">
              <w:rPr>
                <w:i/>
                <w:sz w:val="18"/>
                <w:szCs w:val="18"/>
                <w:lang w:val="fr-BE"/>
              </w:rPr>
              <w:t xml:space="preserve"> du patient.</w:t>
            </w:r>
          </w:p>
        </w:tc>
      </w:tr>
      <w:tr w:rsidR="008D0692" w:rsidRPr="00B57A67" w14:paraId="11E3050F"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84BED44" w14:textId="77777777" w:rsidR="008D0692" w:rsidRPr="00B57A67" w:rsidRDefault="008D0692" w:rsidP="0028137D">
            <w:pPr>
              <w:rPr>
                <w:i/>
                <w:sz w:val="18"/>
                <w:szCs w:val="18"/>
                <w:lang w:val="fr-BE"/>
              </w:rPr>
            </w:pPr>
            <w:r w:rsidRPr="00B57A67">
              <w:rPr>
                <w:i/>
                <w:sz w:val="18"/>
                <w:szCs w:val="18"/>
                <w:lang w:val="fr-BE"/>
              </w:rPr>
              <w:t>Connaissance des outils informatiques</w:t>
            </w:r>
          </w:p>
        </w:tc>
        <w:tc>
          <w:tcPr>
            <w:tcW w:w="6945" w:type="dxa"/>
            <w:tcBorders>
              <w:top w:val="single" w:sz="4" w:space="0" w:color="auto"/>
              <w:left w:val="nil"/>
              <w:bottom w:val="single" w:sz="4" w:space="0" w:color="auto"/>
              <w:right w:val="single" w:sz="4" w:space="0" w:color="auto"/>
            </w:tcBorders>
            <w:shd w:val="clear" w:color="auto" w:fill="auto"/>
            <w:vAlign w:val="center"/>
          </w:tcPr>
          <w:p w14:paraId="73DA1EF8" w14:textId="77777777" w:rsidR="008D0692" w:rsidRPr="00B57A67" w:rsidRDefault="008D0692" w:rsidP="0028137D">
            <w:pPr>
              <w:rPr>
                <w:i/>
                <w:sz w:val="18"/>
                <w:szCs w:val="18"/>
                <w:lang w:val="fr-BE"/>
              </w:rPr>
            </w:pPr>
          </w:p>
        </w:tc>
      </w:tr>
      <w:tr w:rsidR="008D0692" w:rsidRPr="00B57A67" w14:paraId="128B5890"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D8C1" w14:textId="77777777" w:rsidR="008D0692" w:rsidRPr="00B57A67" w:rsidRDefault="008D0692" w:rsidP="0028137D">
            <w:pPr>
              <w:rPr>
                <w:i/>
                <w:sz w:val="18"/>
                <w:szCs w:val="18"/>
                <w:lang w:val="fr-BE"/>
              </w:rPr>
            </w:pPr>
            <w:r w:rsidRPr="00B57A67">
              <w:rPr>
                <w:i/>
                <w:sz w:val="18"/>
                <w:szCs w:val="18"/>
                <w:lang w:val="fr-BE"/>
              </w:rPr>
              <w:t>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0B9948D2" w14:textId="3E91AAA7" w:rsidR="008D0692" w:rsidRPr="00B57A67" w:rsidRDefault="008D0692" w:rsidP="0028137D">
            <w:pPr>
              <w:rPr>
                <w:i/>
                <w:sz w:val="18"/>
                <w:szCs w:val="18"/>
                <w:lang w:val="fr-BE"/>
              </w:rPr>
            </w:pPr>
            <w:r>
              <w:rPr>
                <w:i/>
                <w:sz w:val="18"/>
                <w:szCs w:val="18"/>
                <w:lang w:val="fr-BE"/>
              </w:rPr>
              <w:t>Je recours à</w:t>
            </w:r>
            <w:r w:rsidRPr="00B57A67">
              <w:rPr>
                <w:i/>
                <w:sz w:val="18"/>
                <w:szCs w:val="18"/>
                <w:lang w:val="fr-BE"/>
              </w:rPr>
              <w:t xml:space="preserve"> </w:t>
            </w:r>
            <w:r>
              <w:rPr>
                <w:i/>
                <w:sz w:val="18"/>
                <w:szCs w:val="18"/>
                <w:lang w:val="fr-BE"/>
              </w:rPr>
              <w:t>l’intranet et à la gestion documentaire pour chercher mes informations</w:t>
            </w:r>
          </w:p>
        </w:tc>
      </w:tr>
      <w:tr w:rsidR="008D0692" w:rsidRPr="00B57A67" w14:paraId="19F70B68"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14F9A" w14:textId="77777777" w:rsidR="008D0692" w:rsidRPr="00B57A67" w:rsidRDefault="008D0692" w:rsidP="0028137D">
            <w:pPr>
              <w:rPr>
                <w:i/>
                <w:sz w:val="18"/>
                <w:szCs w:val="18"/>
                <w:lang w:val="fr-BE"/>
              </w:rPr>
            </w:pPr>
            <w:r w:rsidRPr="00B57A67">
              <w:rPr>
                <w:i/>
                <w:sz w:val="18"/>
                <w:szCs w:val="18"/>
                <w:lang w:val="fr-BE"/>
              </w:rPr>
              <w:t>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6E77EC5" w14:textId="657F32A4" w:rsidR="008D0692" w:rsidRPr="00B57A67" w:rsidRDefault="008D0692" w:rsidP="00E366B0">
            <w:pPr>
              <w:rPr>
                <w:i/>
                <w:sz w:val="18"/>
                <w:szCs w:val="18"/>
                <w:lang w:val="fr-BE"/>
              </w:rPr>
            </w:pPr>
            <w:r>
              <w:rPr>
                <w:i/>
                <w:sz w:val="18"/>
                <w:szCs w:val="18"/>
                <w:lang w:val="fr-BE"/>
              </w:rPr>
              <w:t xml:space="preserve">J’utilise adéquatement </w:t>
            </w:r>
            <w:hyperlink r:id="rId17" w:history="1">
              <w:r w:rsidRPr="0051760B">
                <w:rPr>
                  <w:i/>
                  <w:color w:val="0070C0"/>
                  <w:sz w:val="18"/>
                  <w:szCs w:val="18"/>
                  <w:u w:val="single"/>
                  <w:lang w:val="fr-BE"/>
                </w:rPr>
                <w:t>ma messagerie électronique</w:t>
              </w:r>
            </w:hyperlink>
          </w:p>
        </w:tc>
      </w:tr>
      <w:tr w:rsidR="008D0692" w:rsidRPr="00B57A67" w14:paraId="29818046" w14:textId="77777777" w:rsidTr="001B5E8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D6555" w14:textId="77777777" w:rsidR="008D0692" w:rsidRPr="00B57A67" w:rsidRDefault="008D0692" w:rsidP="0028137D">
            <w:pPr>
              <w:rPr>
                <w:i/>
                <w:sz w:val="18"/>
                <w:szCs w:val="18"/>
                <w:lang w:val="fr-BE"/>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26A52B79" w14:textId="2E1FB602" w:rsidR="008D0692" w:rsidRPr="00B57A67" w:rsidRDefault="00B134C1" w:rsidP="00B134C1">
            <w:pPr>
              <w:rPr>
                <w:i/>
                <w:sz w:val="18"/>
                <w:szCs w:val="18"/>
                <w:lang w:val="fr-BE"/>
              </w:rPr>
            </w:pPr>
            <w:r>
              <w:rPr>
                <w:i/>
                <w:sz w:val="18"/>
                <w:szCs w:val="18"/>
                <w:lang w:val="fr-BE"/>
              </w:rPr>
              <w:t xml:space="preserve">Je </w:t>
            </w:r>
            <w:r w:rsidR="008D0692" w:rsidRPr="00B57A67">
              <w:rPr>
                <w:i/>
                <w:sz w:val="18"/>
                <w:szCs w:val="18"/>
                <w:lang w:val="fr-BE"/>
              </w:rPr>
              <w:t xml:space="preserve">consulte </w:t>
            </w:r>
            <w:r>
              <w:rPr>
                <w:i/>
                <w:sz w:val="18"/>
                <w:szCs w:val="18"/>
                <w:lang w:val="fr-BE"/>
              </w:rPr>
              <w:t>ma messagerie électronique professionnelle au moins une fois par semaine</w:t>
            </w:r>
          </w:p>
        </w:tc>
      </w:tr>
    </w:tbl>
    <w:p w14:paraId="6822C38F" w14:textId="77777777" w:rsidR="00D96D35" w:rsidRDefault="00D96D35" w:rsidP="00D96D35">
      <w:pPr>
        <w:spacing w:line="240" w:lineRule="auto"/>
        <w:rPr>
          <w:rFonts w:eastAsia="Calibri" w:cs="Times New Roman"/>
          <w:color w:val="002060"/>
          <w:sz w:val="18"/>
          <w:lang w:val="fr-BE"/>
        </w:rPr>
      </w:pPr>
    </w:p>
    <w:p w14:paraId="5DE14E38" w14:textId="2782B334" w:rsidR="00777BB4" w:rsidRDefault="00777BB4">
      <w:pPr>
        <w:spacing w:line="240" w:lineRule="auto"/>
        <w:ind w:left="1440"/>
        <w:rPr>
          <w:rFonts w:eastAsia="Calibri" w:cs="Times New Roman"/>
          <w:color w:val="002060"/>
          <w:sz w:val="18"/>
          <w:lang w:val="fr-BE"/>
        </w:rPr>
      </w:pPr>
      <w:r>
        <w:rPr>
          <w:rFonts w:eastAsia="Calibri" w:cs="Times New Roman"/>
          <w:color w:val="002060"/>
          <w:sz w:val="18"/>
          <w:lang w:val="fr-BE"/>
        </w:rPr>
        <w:br w:type="page"/>
      </w:r>
    </w:p>
    <w:p w14:paraId="5C21AB34" w14:textId="77777777" w:rsidR="00777BB4" w:rsidRDefault="00777BB4" w:rsidP="00D96D35">
      <w:pPr>
        <w:spacing w:line="240" w:lineRule="auto"/>
        <w:rPr>
          <w:rFonts w:eastAsia="Calibri" w:cs="Times New Roman"/>
          <w:color w:val="002060"/>
          <w:sz w:val="18"/>
          <w:lang w:val="fr-BE"/>
        </w:rPr>
      </w:pPr>
    </w:p>
    <w:p w14:paraId="75496A83" w14:textId="77777777" w:rsidR="00777BB4" w:rsidRDefault="00777BB4" w:rsidP="00D96D35">
      <w:pPr>
        <w:spacing w:line="240" w:lineRule="auto"/>
        <w:rPr>
          <w:rFonts w:eastAsia="Calibri" w:cs="Times New Roman"/>
          <w:color w:val="002060"/>
          <w:sz w:val="18"/>
          <w:lang w:val="fr-BE"/>
        </w:rPr>
      </w:pPr>
    </w:p>
    <w:p w14:paraId="76964471" w14:textId="436EB582" w:rsidR="00777BB4" w:rsidRDefault="00777BB4" w:rsidP="00777BB4">
      <w:pPr>
        <w:pStyle w:val="Titre1"/>
        <w:rPr>
          <w:rFonts w:eastAsia="Calibri"/>
        </w:rPr>
      </w:pPr>
      <w:bookmarkStart w:id="9" w:name="_Toc65827328"/>
      <w:r>
        <w:rPr>
          <w:rFonts w:eastAsia="Calibri"/>
        </w:rPr>
        <w:t>Référence</w:t>
      </w:r>
      <w:r w:rsidR="00865BBE">
        <w:rPr>
          <w:rFonts w:eastAsia="Calibri"/>
        </w:rPr>
        <w:t>s</w:t>
      </w:r>
      <w:bookmarkEnd w:id="9"/>
    </w:p>
    <w:p w14:paraId="3E70C66B" w14:textId="4F47EF5E" w:rsidR="00777BB4" w:rsidRPr="00021482" w:rsidRDefault="00435726" w:rsidP="00021482">
      <w:pPr>
        <w:pStyle w:val="Paragraphedeliste"/>
        <w:numPr>
          <w:ilvl w:val="0"/>
          <w:numId w:val="41"/>
        </w:numPr>
        <w:rPr>
          <w:lang w:val="fr-BE"/>
        </w:rPr>
      </w:pPr>
      <w:r w:rsidRPr="00021482">
        <w:rPr>
          <w:b/>
          <w:lang w:val="fr-BE"/>
        </w:rPr>
        <w:t>QMENTUM 4 – Norme leadership, critère 2.4.</w:t>
      </w:r>
    </w:p>
    <w:p w14:paraId="0778D309" w14:textId="1FD547B7" w:rsidR="00777BB4" w:rsidRPr="00435726" w:rsidRDefault="00777BB4" w:rsidP="00021482">
      <w:pPr>
        <w:ind w:left="708"/>
        <w:rPr>
          <w:i/>
          <w:lang w:val="fr-BE"/>
        </w:rPr>
      </w:pPr>
      <w:r w:rsidRPr="00435726">
        <w:rPr>
          <w:i/>
          <w:lang w:val="fr-BE"/>
        </w:rPr>
        <w:t>Un code de conduite visant toutes les personnes qui travaillent pour l’établissement est élaboré et mis en œuvre.</w:t>
      </w:r>
    </w:p>
    <w:p w14:paraId="4144C3C8" w14:textId="6670C4F9" w:rsidR="00777BB4" w:rsidRPr="00435726" w:rsidRDefault="00777BB4" w:rsidP="00021482">
      <w:pPr>
        <w:ind w:left="708"/>
        <w:rPr>
          <w:b/>
          <w:lang w:val="fr-BE"/>
        </w:rPr>
      </w:pPr>
      <w:r w:rsidRPr="00435726">
        <w:rPr>
          <w:b/>
          <w:lang w:val="fr-BE"/>
        </w:rPr>
        <w:t xml:space="preserve">Ligne directrice, </w:t>
      </w:r>
      <w:r w:rsidR="00435726" w:rsidRPr="00435726">
        <w:rPr>
          <w:b/>
          <w:lang w:val="fr-BE"/>
        </w:rPr>
        <w:t>commentaire du critère :</w:t>
      </w:r>
    </w:p>
    <w:p w14:paraId="06179C63" w14:textId="4DEC7EAE" w:rsidR="00777BB4" w:rsidRPr="00435726" w:rsidRDefault="00777BB4" w:rsidP="00021482">
      <w:pPr>
        <w:ind w:left="708"/>
        <w:rPr>
          <w:i/>
          <w:lang w:val="fr-BE"/>
        </w:rPr>
      </w:pPr>
      <w:r w:rsidRPr="00435726">
        <w:rPr>
          <w:i/>
          <w:lang w:val="fr-BE"/>
        </w:rPr>
        <w:t>Le code de conduite stipule les comportements attendus et ceux qui sont inacceptables dans l’établissement. Tous les membres de l’équipe sont assujettis aux mêmes attentes en ce qui concerne le comportement jugé acceptable. Le code de conduite doit concorder avec les valeurs et le cadre d’éthique de l’établissement. Lors de l’élaboration du code de conduite, il convient de solliciter la contribution des personnes qui seront touchées par le code, de manière à recueillir leur assentiment et leur appui à son égard.</w:t>
      </w:r>
    </w:p>
    <w:p w14:paraId="52D73571" w14:textId="22334040" w:rsidR="00777BB4" w:rsidRPr="00865BBE" w:rsidRDefault="00970D15" w:rsidP="00021482">
      <w:pPr>
        <w:pStyle w:val="Paragraphedeliste"/>
        <w:numPr>
          <w:ilvl w:val="0"/>
          <w:numId w:val="41"/>
        </w:numPr>
        <w:rPr>
          <w:lang w:val="fr-BE"/>
        </w:rPr>
      </w:pPr>
      <w:hyperlink r:id="rId18" w:history="1">
        <w:r w:rsidR="00021482" w:rsidRPr="00021482">
          <w:rPr>
            <w:rStyle w:val="Lienhypertexte"/>
          </w:rPr>
          <w:t>CHUPMB - F2A - Objectifs institutionnels - GED-AN-00617</w:t>
        </w:r>
      </w:hyperlink>
    </w:p>
    <w:p w14:paraId="48A03DC8" w14:textId="0A43EF5A" w:rsidR="00865BBE" w:rsidRPr="00865BBE" w:rsidRDefault="00970D15" w:rsidP="00021482">
      <w:pPr>
        <w:pStyle w:val="Paragraphedeliste"/>
        <w:numPr>
          <w:ilvl w:val="0"/>
          <w:numId w:val="41"/>
        </w:numPr>
        <w:rPr>
          <w:rStyle w:val="Lienhypertexte"/>
          <w:color w:val="auto"/>
          <w:u w:val="none"/>
          <w:lang w:val="fr-BE"/>
        </w:rPr>
      </w:pPr>
      <w:hyperlink r:id="rId19" w:history="1">
        <w:r w:rsidR="00865BBE" w:rsidRPr="00F50A40">
          <w:rPr>
            <w:rStyle w:val="Lienhypertexte"/>
            <w:lang w:val="fr-BE"/>
          </w:rPr>
          <w:t>CHUPMB - Mission - Vision - Valeurs du CHUPMB - GED-POL-00022</w:t>
        </w:r>
      </w:hyperlink>
    </w:p>
    <w:p w14:paraId="6B4211B4" w14:textId="5533E896" w:rsidR="00865BBE" w:rsidRPr="00021482" w:rsidRDefault="00970D15" w:rsidP="00021482">
      <w:pPr>
        <w:pStyle w:val="Paragraphedeliste"/>
        <w:numPr>
          <w:ilvl w:val="0"/>
          <w:numId w:val="41"/>
        </w:numPr>
        <w:rPr>
          <w:lang w:val="fr-BE"/>
        </w:rPr>
      </w:pPr>
      <w:hyperlink r:id="rId20" w:history="1">
        <w:r w:rsidR="00865BBE" w:rsidRPr="003B1448">
          <w:rPr>
            <w:rStyle w:val="Lienhypertexte"/>
          </w:rPr>
          <w:t>CHUPMB - Cadre éthique - GED-POL-00023</w:t>
        </w:r>
      </w:hyperlink>
    </w:p>
    <w:p w14:paraId="7DCC9FA7" w14:textId="77777777" w:rsidR="00777BB4" w:rsidRDefault="00777BB4" w:rsidP="00D96D35">
      <w:pPr>
        <w:spacing w:line="240" w:lineRule="auto"/>
        <w:rPr>
          <w:rFonts w:eastAsia="Calibri" w:cs="Times New Roman"/>
          <w:color w:val="002060"/>
          <w:sz w:val="18"/>
          <w:lang w:val="fr-BE"/>
        </w:rPr>
      </w:pPr>
    </w:p>
    <w:p w14:paraId="1555BD1B" w14:textId="77777777" w:rsidR="00777BB4" w:rsidRPr="0096177E" w:rsidRDefault="00777BB4" w:rsidP="00D96D35">
      <w:pPr>
        <w:spacing w:line="240" w:lineRule="auto"/>
        <w:rPr>
          <w:rFonts w:eastAsia="Calibri" w:cs="Times New Roman"/>
          <w:color w:val="002060"/>
          <w:sz w:val="18"/>
          <w:lang w:val="fr-BE"/>
        </w:rPr>
      </w:pPr>
    </w:p>
    <w:p w14:paraId="4DC6471E" w14:textId="70C3BFB5" w:rsidR="008B52A5" w:rsidRDefault="008B52A5" w:rsidP="00223021">
      <w:pPr>
        <w:pStyle w:val="Titre1"/>
      </w:pPr>
      <w:bookmarkStart w:id="10" w:name="_Toc65827329"/>
      <w:r>
        <w:t xml:space="preserve">Validations </w:t>
      </w:r>
      <w:r w:rsidR="00435726">
        <w:t>–</w:t>
      </w:r>
      <w:r>
        <w:t xml:space="preserve"> Approbations</w:t>
      </w:r>
      <w:bookmarkEnd w:id="10"/>
    </w:p>
    <w:p w14:paraId="20E6BC80" w14:textId="79EE07DF" w:rsidR="00C919A9" w:rsidRDefault="00435726" w:rsidP="00435726">
      <w:pPr>
        <w:pStyle w:val="Sansinterligne"/>
      </w:pPr>
      <w:r>
        <w:t xml:space="preserve">Le présent code de conduite </w:t>
      </w:r>
      <w:r w:rsidR="00021482">
        <w:t xml:space="preserve">résulte du travail </w:t>
      </w:r>
      <w:r w:rsidR="00865BBE">
        <w:t xml:space="preserve">mené </w:t>
      </w:r>
      <w:r w:rsidR="00021482">
        <w:t>conjoint</w:t>
      </w:r>
      <w:r w:rsidR="00865BBE">
        <w:t>ement</w:t>
      </w:r>
      <w:r w:rsidR="00021482">
        <w:t xml:space="preserve"> entre les organisations syndicales et le département des ressources humaines pour élaborer les </w:t>
      </w:r>
      <w:hyperlink r:id="rId21" w:history="1">
        <w:r w:rsidR="00021482">
          <w:rPr>
            <w:rStyle w:val="Lienhypertexte"/>
          </w:rPr>
          <w:t>objectifs institutionnels assignés aux travailleurs salariés lors de leur engagement</w:t>
        </w:r>
      </w:hyperlink>
      <w:r w:rsidR="00C919A9">
        <w:t xml:space="preserve"> .</w:t>
      </w:r>
    </w:p>
    <w:p w14:paraId="3E138B77" w14:textId="647C6B48" w:rsidR="00435726" w:rsidRDefault="00C919A9" w:rsidP="00435726">
      <w:pPr>
        <w:pStyle w:val="Sansinterligne"/>
      </w:pPr>
      <w:r>
        <w:t xml:space="preserve">Afin d’être commun à tous les collaborateurs du CHUPMB, il </w:t>
      </w:r>
      <w:r w:rsidR="00435726">
        <w:t>a été approuvé par le Conseil Médical du site Chêne aux Haies le 15 février 2021, et par le Conseil Médical du site Ambroise Paré</w:t>
      </w:r>
      <w:r w:rsidR="005615F1">
        <w:t xml:space="preserve"> </w:t>
      </w:r>
      <w:r>
        <w:t xml:space="preserve">le </w:t>
      </w:r>
      <w:r w:rsidR="005615F1">
        <w:t>3</w:t>
      </w:r>
      <w:r w:rsidR="00435726">
        <w:t xml:space="preserve"> mars 2021.</w:t>
      </w:r>
    </w:p>
    <w:p w14:paraId="0B32207B" w14:textId="77777777" w:rsidR="00435726" w:rsidRPr="00435726" w:rsidRDefault="00435726" w:rsidP="00435726">
      <w:pPr>
        <w:rPr>
          <w:lang w:val="fr-BE"/>
        </w:rPr>
      </w:pPr>
    </w:p>
    <w:tbl>
      <w:tblPr>
        <w:tblStyle w:val="Grilledutableau"/>
        <w:tblW w:w="9781" w:type="dxa"/>
        <w:tblInd w:w="-34" w:type="dxa"/>
        <w:tblLook w:val="04A0" w:firstRow="1" w:lastRow="0" w:firstColumn="1" w:lastColumn="0" w:noHBand="0" w:noVBand="1"/>
      </w:tblPr>
      <w:tblGrid>
        <w:gridCol w:w="1963"/>
        <w:gridCol w:w="7818"/>
      </w:tblGrid>
      <w:tr w:rsidR="00594F8F" w:rsidRPr="000D0819" w14:paraId="4DC64725" w14:textId="77777777" w:rsidTr="00D1726E">
        <w:tc>
          <w:tcPr>
            <w:tcW w:w="1963" w:type="dxa"/>
            <w:tcBorders>
              <w:bottom w:val="single" w:sz="4" w:space="0" w:color="auto"/>
            </w:tcBorders>
            <w:shd w:val="pct12" w:color="auto" w:fill="auto"/>
          </w:tcPr>
          <w:p w14:paraId="4DC6471F" w14:textId="77777777" w:rsidR="00594F8F" w:rsidRPr="000D0819" w:rsidRDefault="00594F8F" w:rsidP="00D1726E"/>
        </w:tc>
        <w:tc>
          <w:tcPr>
            <w:tcW w:w="7818" w:type="dxa"/>
            <w:shd w:val="pct12" w:color="auto" w:fill="auto"/>
          </w:tcPr>
          <w:p w14:paraId="4DC64724" w14:textId="115B8119" w:rsidR="00594F8F" w:rsidRPr="000D0819" w:rsidRDefault="00594F8F" w:rsidP="00594F8F">
            <w:pPr>
              <w:rPr>
                <w:rFonts w:cs="Times New Roman"/>
                <w:b/>
                <w:color w:val="7030A0"/>
                <w:szCs w:val="20"/>
              </w:rPr>
            </w:pPr>
            <w:bookmarkStart w:id="11" w:name="_Toc360697958"/>
            <w:r w:rsidRPr="000D0819">
              <w:rPr>
                <w:rFonts w:cs="Times New Roman"/>
                <w:b/>
                <w:color w:val="7030A0"/>
                <w:szCs w:val="20"/>
              </w:rPr>
              <w:t>Nom, Prénom</w:t>
            </w:r>
            <w:bookmarkEnd w:id="11"/>
          </w:p>
        </w:tc>
      </w:tr>
      <w:tr w:rsidR="00951211" w:rsidRPr="000D0819" w14:paraId="4DC6472A" w14:textId="77777777" w:rsidTr="00D1726E">
        <w:tc>
          <w:tcPr>
            <w:tcW w:w="1963" w:type="dxa"/>
            <w:shd w:val="pct12" w:color="auto" w:fill="auto"/>
          </w:tcPr>
          <w:p w14:paraId="4DC64726" w14:textId="77777777" w:rsidR="00951211" w:rsidRDefault="00951211" w:rsidP="00D1726E">
            <w:pPr>
              <w:rPr>
                <w:rFonts w:cs="Times New Roman"/>
                <w:b/>
                <w:color w:val="7030A0"/>
                <w:szCs w:val="20"/>
              </w:rPr>
            </w:pPr>
            <w:r>
              <w:rPr>
                <w:rFonts w:cs="Times New Roman"/>
                <w:b/>
                <w:color w:val="7030A0"/>
                <w:szCs w:val="20"/>
              </w:rPr>
              <w:t>Emetteur</w:t>
            </w:r>
          </w:p>
        </w:tc>
        <w:tc>
          <w:tcPr>
            <w:tcW w:w="7818" w:type="dxa"/>
            <w:shd w:val="clear" w:color="auto" w:fill="auto"/>
          </w:tcPr>
          <w:p w14:paraId="4DC64729" w14:textId="3BFF997E" w:rsidR="00951211" w:rsidRPr="00530F83" w:rsidRDefault="00970D15" w:rsidP="00AE4D86">
            <w:pPr>
              <w:rPr>
                <w:rFonts w:cs="Times New Roman"/>
                <w:szCs w:val="20"/>
              </w:rPr>
            </w:pPr>
            <w:r w:rsidRPr="00970D15">
              <w:rPr>
                <w:rFonts w:cs="Times New Roman"/>
                <w:szCs w:val="20"/>
              </w:rPr>
              <w:t>Michel SLINGENEIJER</w:t>
            </w:r>
          </w:p>
        </w:tc>
      </w:tr>
      <w:tr w:rsidR="00594F8F" w:rsidRPr="000D0819" w14:paraId="4DC6472F" w14:textId="77777777" w:rsidTr="00D1726E">
        <w:tc>
          <w:tcPr>
            <w:tcW w:w="1963" w:type="dxa"/>
            <w:shd w:val="pct12" w:color="auto" w:fill="auto"/>
          </w:tcPr>
          <w:p w14:paraId="4DC6472B" w14:textId="1B324A9B" w:rsidR="00594F8F" w:rsidRPr="000D0819" w:rsidRDefault="00630642" w:rsidP="00D1726E">
            <w:pPr>
              <w:rPr>
                <w:rFonts w:cs="Times New Roman"/>
                <w:b/>
                <w:color w:val="7030A0"/>
                <w:szCs w:val="20"/>
              </w:rPr>
            </w:pPr>
            <w:r>
              <w:rPr>
                <w:rFonts w:cs="Times New Roman"/>
                <w:b/>
                <w:color w:val="7030A0"/>
                <w:szCs w:val="20"/>
              </w:rPr>
              <w:t>Rédac</w:t>
            </w:r>
            <w:r w:rsidR="00594F8F">
              <w:rPr>
                <w:rFonts w:cs="Times New Roman"/>
                <w:b/>
                <w:color w:val="7030A0"/>
                <w:szCs w:val="20"/>
              </w:rPr>
              <w:t>teur(s)</w:t>
            </w:r>
          </w:p>
        </w:tc>
        <w:tc>
          <w:tcPr>
            <w:tcW w:w="7818" w:type="dxa"/>
            <w:shd w:val="clear" w:color="auto" w:fill="auto"/>
          </w:tcPr>
          <w:p w14:paraId="4DC6472E" w14:textId="47146371" w:rsidR="00594F8F" w:rsidRPr="00530F83" w:rsidRDefault="00970D15" w:rsidP="00594F8F">
            <w:pPr>
              <w:rPr>
                <w:rFonts w:cs="Times New Roman"/>
                <w:szCs w:val="20"/>
              </w:rPr>
            </w:pPr>
            <w:r w:rsidRPr="00970D15">
              <w:rPr>
                <w:rFonts w:cs="Times New Roman"/>
                <w:szCs w:val="20"/>
              </w:rPr>
              <w:t>Michel SLINGENEIJER</w:t>
            </w:r>
          </w:p>
        </w:tc>
      </w:tr>
      <w:tr w:rsidR="00594F8F" w:rsidRPr="000D0819" w14:paraId="4DC64734" w14:textId="77777777" w:rsidTr="00D1726E">
        <w:tc>
          <w:tcPr>
            <w:tcW w:w="1963" w:type="dxa"/>
            <w:shd w:val="pct12" w:color="auto" w:fill="auto"/>
          </w:tcPr>
          <w:p w14:paraId="4DC64730" w14:textId="77777777" w:rsidR="00594F8F" w:rsidRPr="000D0819" w:rsidRDefault="00594F8F" w:rsidP="00D1726E">
            <w:pPr>
              <w:rPr>
                <w:rFonts w:cs="Times New Roman"/>
                <w:b/>
                <w:color w:val="7030A0"/>
                <w:szCs w:val="20"/>
              </w:rPr>
            </w:pPr>
            <w:bookmarkStart w:id="12" w:name="_Toc360697961"/>
            <w:r w:rsidRPr="000D0819">
              <w:rPr>
                <w:rFonts w:cs="Times New Roman"/>
                <w:b/>
                <w:color w:val="7030A0"/>
                <w:szCs w:val="20"/>
              </w:rPr>
              <w:t>Vérifica</w:t>
            </w:r>
            <w:bookmarkEnd w:id="12"/>
            <w:r>
              <w:rPr>
                <w:rFonts w:cs="Times New Roman"/>
                <w:b/>
                <w:color w:val="7030A0"/>
                <w:szCs w:val="20"/>
              </w:rPr>
              <w:t>teur(s)</w:t>
            </w:r>
          </w:p>
        </w:tc>
        <w:tc>
          <w:tcPr>
            <w:tcW w:w="7818" w:type="dxa"/>
          </w:tcPr>
          <w:p w14:paraId="4DC64733" w14:textId="0157B765" w:rsidR="00594F8F" w:rsidRPr="00530F83" w:rsidRDefault="00970D15" w:rsidP="00594F8F">
            <w:pPr>
              <w:rPr>
                <w:rFonts w:cs="Times New Roman"/>
                <w:szCs w:val="20"/>
              </w:rPr>
            </w:pPr>
            <w:r w:rsidRPr="00970D15">
              <w:rPr>
                <w:rFonts w:cs="Times New Roman"/>
                <w:szCs w:val="20"/>
              </w:rPr>
              <w:t>Luc BISSEN, Philippe RUAUX, Juan martin TECCO</w:t>
            </w:r>
          </w:p>
        </w:tc>
      </w:tr>
      <w:tr w:rsidR="00594F8F" w:rsidRPr="000D0819" w14:paraId="4DC64739" w14:textId="77777777" w:rsidTr="00D1726E">
        <w:tc>
          <w:tcPr>
            <w:tcW w:w="1963" w:type="dxa"/>
            <w:shd w:val="pct12" w:color="auto" w:fill="auto"/>
          </w:tcPr>
          <w:p w14:paraId="4DC64735" w14:textId="77777777" w:rsidR="00594F8F" w:rsidRPr="000D0819" w:rsidRDefault="00594F8F" w:rsidP="00D1726E">
            <w:pPr>
              <w:rPr>
                <w:rFonts w:cs="Times New Roman"/>
                <w:b/>
                <w:color w:val="7030A0"/>
                <w:szCs w:val="20"/>
              </w:rPr>
            </w:pPr>
            <w:bookmarkStart w:id="13" w:name="_Toc360697962"/>
            <w:r w:rsidRPr="000D0819">
              <w:rPr>
                <w:rFonts w:cs="Times New Roman"/>
                <w:b/>
                <w:color w:val="7030A0"/>
                <w:szCs w:val="20"/>
              </w:rPr>
              <w:t>Approbat</w:t>
            </w:r>
            <w:bookmarkEnd w:id="13"/>
            <w:r>
              <w:rPr>
                <w:rFonts w:cs="Times New Roman"/>
                <w:b/>
                <w:color w:val="7030A0"/>
                <w:szCs w:val="20"/>
              </w:rPr>
              <w:t>eur(s)</w:t>
            </w:r>
          </w:p>
        </w:tc>
        <w:tc>
          <w:tcPr>
            <w:tcW w:w="7818" w:type="dxa"/>
          </w:tcPr>
          <w:p w14:paraId="4DC64738" w14:textId="1FCD4E6D" w:rsidR="00594F8F" w:rsidRPr="00530F83" w:rsidRDefault="00970D15" w:rsidP="00594F8F">
            <w:pPr>
              <w:rPr>
                <w:rFonts w:cs="Times New Roman"/>
                <w:szCs w:val="20"/>
              </w:rPr>
            </w:pPr>
            <w:r w:rsidRPr="00970D15">
              <w:rPr>
                <w:rFonts w:cs="Times New Roman"/>
                <w:szCs w:val="20"/>
              </w:rPr>
              <w:t>Stéphane OLIVIE</w:t>
            </w:r>
            <w:r>
              <w:rPr>
                <w:rFonts w:cs="Times New Roman"/>
                <w:szCs w:val="20"/>
              </w:rPr>
              <w:t>R</w:t>
            </w:r>
            <w:bookmarkStart w:id="14" w:name="_GoBack"/>
            <w:bookmarkEnd w:id="14"/>
          </w:p>
        </w:tc>
      </w:tr>
    </w:tbl>
    <w:p w14:paraId="04F0BFCC" w14:textId="77777777" w:rsidR="00951211" w:rsidRDefault="00951211" w:rsidP="00951211"/>
    <w:sectPr w:rsidR="00951211" w:rsidSect="00577417">
      <w:headerReference w:type="default" r:id="rId22"/>
      <w:footerReference w:type="default" r:id="rId23"/>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28137D" w:rsidRDefault="0028137D" w:rsidP="008A2C65">
      <w:pPr>
        <w:spacing w:line="240" w:lineRule="auto"/>
      </w:pPr>
      <w:r>
        <w:separator/>
      </w:r>
    </w:p>
    <w:p w14:paraId="4DC64744" w14:textId="77777777" w:rsidR="0028137D" w:rsidRDefault="0028137D"/>
  </w:endnote>
  <w:endnote w:type="continuationSeparator" w:id="0">
    <w:p w14:paraId="4DC64745" w14:textId="77777777" w:rsidR="0028137D" w:rsidRDefault="0028137D" w:rsidP="008A2C65">
      <w:pPr>
        <w:spacing w:line="240" w:lineRule="auto"/>
      </w:pPr>
      <w:r>
        <w:continuationSeparator/>
      </w:r>
    </w:p>
    <w:p w14:paraId="4DC64746" w14:textId="77777777" w:rsidR="0028137D" w:rsidRDefault="0028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28137D" w:rsidRPr="00925C9F" w:rsidRDefault="0028137D"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28137D" w:rsidRPr="0049468E" w:rsidRDefault="0028137D" w:rsidP="000D5EA2">
    <w:pPr>
      <w:pStyle w:val="Pieddepage"/>
      <w:jc w:val="center"/>
      <w:rPr>
        <w:i/>
        <w:sz w:val="14"/>
        <w:szCs w:val="14"/>
      </w:rPr>
    </w:pPr>
    <w:r w:rsidRPr="00925C9F">
      <w:rPr>
        <w:i/>
        <w:sz w:val="14"/>
        <w:szCs w:val="14"/>
      </w:rPr>
      <w:t>Version non contrôlée si imprimée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28137D" w:rsidRDefault="0028137D" w:rsidP="008A2C65">
      <w:pPr>
        <w:spacing w:line="240" w:lineRule="auto"/>
      </w:pPr>
      <w:r>
        <w:separator/>
      </w:r>
    </w:p>
    <w:p w14:paraId="4DC64740" w14:textId="77777777" w:rsidR="0028137D" w:rsidRDefault="0028137D"/>
  </w:footnote>
  <w:footnote w:type="continuationSeparator" w:id="0">
    <w:p w14:paraId="4DC64741" w14:textId="77777777" w:rsidR="0028137D" w:rsidRDefault="0028137D" w:rsidP="008A2C65">
      <w:pPr>
        <w:spacing w:line="240" w:lineRule="auto"/>
      </w:pPr>
      <w:r>
        <w:continuationSeparator/>
      </w:r>
    </w:p>
    <w:p w14:paraId="4DC64742" w14:textId="77777777" w:rsidR="0028137D" w:rsidRDefault="0028137D"/>
  </w:footnote>
  <w:footnote w:id="1">
    <w:p w14:paraId="32F8A52F" w14:textId="441C1422" w:rsidR="00140331" w:rsidRPr="00140331" w:rsidRDefault="00140331" w:rsidP="00140331">
      <w:pPr>
        <w:pStyle w:val="Notedebasdepage"/>
        <w:rPr>
          <w:sz w:val="16"/>
        </w:rPr>
      </w:pPr>
      <w:r>
        <w:rPr>
          <w:rStyle w:val="Appelnotedebasdep"/>
        </w:rPr>
        <w:footnoteRef/>
      </w:r>
      <w:r>
        <w:t xml:space="preserve"> </w:t>
      </w:r>
      <w:r w:rsidRPr="00140331">
        <w:rPr>
          <w:sz w:val="16"/>
        </w:rPr>
        <w:t>Les informations personnelles de sécurité concernant les serrures intelligentes SALTO du système de contrôle d’accès, nécessitent une mise à jour hebdomadaire. Passé ce délai, les accès doivent être reprogrammés.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28137D"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28137D" w:rsidRPr="007F79B2" w:rsidRDefault="0028137D"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4DC64766">
                <wp:extent cx="1282065" cy="9093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1282065" cy="909320"/>
                        </a:xfrm>
                        <a:prstGeom prst="rect">
                          <a:avLst/>
                        </a:prstGeom>
                      </pic:spPr>
                    </pic:pic>
                  </a:graphicData>
                </a:graphic>
              </wp:inline>
            </w:drawing>
          </w:r>
        </w:p>
      </w:tc>
      <w:tc>
        <w:tcPr>
          <w:tcW w:w="5103" w:type="dxa"/>
          <w:tcBorders>
            <w:top w:val="double" w:sz="4" w:space="0" w:color="auto"/>
          </w:tcBorders>
          <w:vAlign w:val="center"/>
        </w:tcPr>
        <w:p w14:paraId="4DC64748" w14:textId="601A8413" w:rsidR="0028137D" w:rsidRPr="00C2405C" w:rsidRDefault="0028137D" w:rsidP="00951211">
          <w:pPr>
            <w:tabs>
              <w:tab w:val="left" w:pos="884"/>
              <w:tab w:val="center" w:pos="4536"/>
              <w:tab w:val="right" w:pos="9072"/>
            </w:tabs>
            <w:spacing w:line="240" w:lineRule="auto"/>
            <w:jc w:val="center"/>
            <w:rPr>
              <w:sz w:val="16"/>
              <w:szCs w:val="18"/>
            </w:rPr>
          </w:pPr>
          <w:r w:rsidRPr="00C2405C">
            <w:rPr>
              <w:b/>
              <w:sz w:val="16"/>
              <w:szCs w:val="18"/>
            </w:rPr>
            <w:t xml:space="preserve">Processus : </w:t>
          </w:r>
          <w:r w:rsidR="00970D15" w:rsidRPr="00970D15">
            <w:rPr>
              <w:sz w:val="16"/>
              <w:szCs w:val="18"/>
            </w:rPr>
            <w:t>_M - Ethique</w:t>
          </w:r>
        </w:p>
        <w:p w14:paraId="4DC64749" w14:textId="7D7D62C2" w:rsidR="0028137D" w:rsidRPr="00C2405C" w:rsidRDefault="0028137D" w:rsidP="00951211">
          <w:pPr>
            <w:tabs>
              <w:tab w:val="left" w:pos="884"/>
              <w:tab w:val="center" w:pos="4536"/>
              <w:tab w:val="right" w:pos="9072"/>
            </w:tabs>
            <w:spacing w:line="240" w:lineRule="auto"/>
            <w:jc w:val="center"/>
            <w:rPr>
              <w:sz w:val="16"/>
              <w:szCs w:val="18"/>
            </w:rPr>
          </w:pPr>
          <w:r w:rsidRPr="00C2405C">
            <w:rPr>
              <w:b/>
              <w:sz w:val="16"/>
              <w:szCs w:val="18"/>
            </w:rPr>
            <w:t xml:space="preserve">Discipline : </w:t>
          </w:r>
          <w:r w:rsidR="00970D15" w:rsidRPr="00970D15">
            <w:rPr>
              <w:sz w:val="16"/>
              <w:szCs w:val="18"/>
            </w:rPr>
            <w:t>_Disciplines multiples</w:t>
          </w:r>
        </w:p>
        <w:p w14:paraId="4DC6474A" w14:textId="3D857433" w:rsidR="0028137D" w:rsidRPr="00970D15" w:rsidRDefault="0028137D" w:rsidP="00970D15">
          <w:pPr>
            <w:tabs>
              <w:tab w:val="left" w:pos="884"/>
              <w:tab w:val="center" w:pos="4536"/>
              <w:tab w:val="right" w:pos="9072"/>
            </w:tabs>
            <w:spacing w:line="240" w:lineRule="auto"/>
            <w:jc w:val="center"/>
            <w:rPr>
              <w:sz w:val="18"/>
              <w:szCs w:val="18"/>
            </w:rPr>
          </w:pPr>
          <w:r w:rsidRPr="00C2405C">
            <w:rPr>
              <w:b/>
              <w:sz w:val="16"/>
              <w:szCs w:val="18"/>
            </w:rPr>
            <w:t>Type :</w:t>
          </w:r>
          <w:r w:rsidR="00970D15">
            <w:rPr>
              <w:b/>
              <w:sz w:val="16"/>
              <w:szCs w:val="18"/>
            </w:rPr>
            <w:t xml:space="preserve"> </w:t>
          </w:r>
          <w:r w:rsidR="00970D15" w:rsidRPr="00970D15">
            <w:rPr>
              <w:sz w:val="16"/>
              <w:szCs w:val="18"/>
            </w:rPr>
            <w:t>Politique</w:t>
          </w:r>
        </w:p>
      </w:tc>
      <w:tc>
        <w:tcPr>
          <w:tcW w:w="2409" w:type="dxa"/>
          <w:tcBorders>
            <w:top w:val="double" w:sz="4" w:space="0" w:color="auto"/>
            <w:bottom w:val="single" w:sz="4" w:space="0" w:color="auto"/>
          </w:tcBorders>
          <w:vAlign w:val="center"/>
        </w:tcPr>
        <w:p w14:paraId="4DC6474B" w14:textId="77777777" w:rsidR="0028137D" w:rsidRPr="00C2405C" w:rsidRDefault="0028137D" w:rsidP="005A3BF7">
          <w:pPr>
            <w:tabs>
              <w:tab w:val="center" w:pos="4536"/>
              <w:tab w:val="right" w:pos="9072"/>
            </w:tabs>
            <w:spacing w:line="240" w:lineRule="auto"/>
            <w:jc w:val="center"/>
            <w:rPr>
              <w:b/>
              <w:sz w:val="16"/>
              <w:szCs w:val="18"/>
            </w:rPr>
          </w:pPr>
          <w:r w:rsidRPr="00C2405C">
            <w:rPr>
              <w:b/>
              <w:sz w:val="16"/>
              <w:szCs w:val="18"/>
            </w:rPr>
            <w:t>Référence :</w:t>
          </w:r>
        </w:p>
        <w:p w14:paraId="0AE0CB57" w14:textId="6DFEAC7B" w:rsidR="0028137D" w:rsidRPr="00C2405C" w:rsidRDefault="00970D15" w:rsidP="005A3BF7">
          <w:pPr>
            <w:tabs>
              <w:tab w:val="center" w:pos="4536"/>
              <w:tab w:val="right" w:pos="9072"/>
            </w:tabs>
            <w:spacing w:line="240" w:lineRule="auto"/>
            <w:jc w:val="center"/>
            <w:rPr>
              <w:sz w:val="16"/>
              <w:szCs w:val="18"/>
            </w:rPr>
          </w:pPr>
          <w:r>
            <w:rPr>
              <w:sz w:val="16"/>
              <w:szCs w:val="18"/>
            </w:rPr>
            <w:t>GED-POL-00018</w:t>
          </w:r>
        </w:p>
        <w:p w14:paraId="4DC6474C" w14:textId="27363255" w:rsidR="0028137D" w:rsidRPr="00C2405C" w:rsidRDefault="0028137D" w:rsidP="00970D15">
          <w:pPr>
            <w:tabs>
              <w:tab w:val="center" w:pos="4536"/>
              <w:tab w:val="right" w:pos="9072"/>
            </w:tabs>
            <w:spacing w:line="240" w:lineRule="auto"/>
            <w:jc w:val="center"/>
            <w:rPr>
              <w:sz w:val="16"/>
              <w:szCs w:val="18"/>
            </w:rPr>
          </w:pPr>
          <w:r w:rsidRPr="00C2405C">
            <w:rPr>
              <w:b/>
              <w:sz w:val="16"/>
              <w:szCs w:val="18"/>
            </w:rPr>
            <w:t>Version :</w:t>
          </w:r>
          <w:r w:rsidRPr="00C2405C">
            <w:rPr>
              <w:sz w:val="16"/>
              <w:szCs w:val="18"/>
            </w:rPr>
            <w:t xml:space="preserve"> </w:t>
          </w:r>
          <w:r w:rsidR="00970D15">
            <w:rPr>
              <w:sz w:val="16"/>
              <w:szCs w:val="18"/>
            </w:rPr>
            <w:t>001</w:t>
          </w:r>
        </w:p>
      </w:tc>
    </w:tr>
    <w:tr w:rsidR="0028137D" w:rsidRPr="00DA1C5F" w14:paraId="4DC64754" w14:textId="77777777" w:rsidTr="00652332">
      <w:trPr>
        <w:trHeight w:val="340"/>
      </w:trPr>
      <w:tc>
        <w:tcPr>
          <w:tcW w:w="2235" w:type="dxa"/>
          <w:vMerge/>
          <w:vAlign w:val="center"/>
        </w:tcPr>
        <w:p w14:paraId="4DC6474E" w14:textId="77777777" w:rsidR="0028137D" w:rsidRPr="00DA1C5F" w:rsidRDefault="0028137D"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21872DC1" w14:textId="77777777" w:rsidR="00970D15" w:rsidRPr="00970D15" w:rsidRDefault="00970D15" w:rsidP="00970D15">
          <w:pPr>
            <w:tabs>
              <w:tab w:val="center" w:pos="4536"/>
              <w:tab w:val="right" w:pos="9072"/>
            </w:tabs>
            <w:spacing w:line="240" w:lineRule="auto"/>
            <w:jc w:val="center"/>
            <w:rPr>
              <w:b/>
              <w:color w:val="FFFFFF" w:themeColor="background1"/>
              <w:sz w:val="22"/>
              <w:szCs w:val="24"/>
            </w:rPr>
          </w:pPr>
          <w:r w:rsidRPr="00970D15">
            <w:rPr>
              <w:b/>
              <w:color w:val="FFFFFF" w:themeColor="background1"/>
              <w:sz w:val="22"/>
              <w:szCs w:val="24"/>
            </w:rPr>
            <w:t xml:space="preserve">CHUPMB - Code de conduite envers les </w:t>
          </w:r>
        </w:p>
        <w:p w14:paraId="4DC6474F" w14:textId="59F30207" w:rsidR="0028137D" w:rsidRPr="00C2405C" w:rsidRDefault="00970D15" w:rsidP="00970D15">
          <w:pPr>
            <w:tabs>
              <w:tab w:val="center" w:pos="4536"/>
              <w:tab w:val="right" w:pos="9072"/>
            </w:tabs>
            <w:spacing w:line="240" w:lineRule="auto"/>
            <w:jc w:val="center"/>
            <w:rPr>
              <w:b/>
              <w:color w:val="FFFFFF" w:themeColor="background1"/>
              <w:sz w:val="22"/>
              <w:szCs w:val="24"/>
            </w:rPr>
          </w:pPr>
          <w:r w:rsidRPr="00970D15">
            <w:rPr>
              <w:b/>
              <w:color w:val="FFFFFF" w:themeColor="background1"/>
              <w:sz w:val="22"/>
              <w:szCs w:val="24"/>
            </w:rPr>
            <w:t>patients et les collègues</w:t>
          </w:r>
        </w:p>
      </w:tc>
      <w:tc>
        <w:tcPr>
          <w:tcW w:w="2409" w:type="dxa"/>
          <w:tcBorders>
            <w:top w:val="single" w:sz="4" w:space="0" w:color="auto"/>
            <w:bottom w:val="single" w:sz="4" w:space="0" w:color="auto"/>
          </w:tcBorders>
          <w:vAlign w:val="center"/>
        </w:tcPr>
        <w:p w14:paraId="4DC64750" w14:textId="77777777" w:rsidR="0028137D" w:rsidRPr="00C2405C" w:rsidRDefault="0028137D" w:rsidP="00E04DA0">
          <w:pPr>
            <w:tabs>
              <w:tab w:val="center" w:pos="4536"/>
              <w:tab w:val="right" w:pos="9072"/>
            </w:tabs>
            <w:spacing w:line="240" w:lineRule="auto"/>
            <w:jc w:val="center"/>
            <w:rPr>
              <w:rFonts w:cstheme="minorHAnsi"/>
              <w:sz w:val="16"/>
              <w:szCs w:val="18"/>
            </w:rPr>
          </w:pPr>
          <w:r w:rsidRPr="00C2405C">
            <w:rPr>
              <w:b/>
              <w:sz w:val="16"/>
              <w:szCs w:val="18"/>
            </w:rPr>
            <w:t>Date d’application :</w:t>
          </w:r>
        </w:p>
        <w:p w14:paraId="4DC64751" w14:textId="4B95F5BC" w:rsidR="0028137D" w:rsidRPr="00C2405C" w:rsidRDefault="00970D15" w:rsidP="00E04DA0">
          <w:pPr>
            <w:tabs>
              <w:tab w:val="center" w:pos="4536"/>
              <w:tab w:val="right" w:pos="9072"/>
            </w:tabs>
            <w:spacing w:line="240" w:lineRule="auto"/>
            <w:jc w:val="center"/>
            <w:rPr>
              <w:rFonts w:cstheme="minorHAnsi"/>
              <w:sz w:val="16"/>
              <w:szCs w:val="18"/>
            </w:rPr>
          </w:pPr>
          <w:r>
            <w:rPr>
              <w:rFonts w:cstheme="minorHAnsi"/>
              <w:sz w:val="16"/>
              <w:szCs w:val="18"/>
            </w:rPr>
            <w:t>29/03/2021</w:t>
          </w:r>
        </w:p>
        <w:p w14:paraId="4DC64752" w14:textId="77777777" w:rsidR="0028137D" w:rsidRPr="00C2405C" w:rsidRDefault="0028137D" w:rsidP="005A3BF7">
          <w:pPr>
            <w:tabs>
              <w:tab w:val="center" w:pos="4536"/>
              <w:tab w:val="right" w:pos="9072"/>
            </w:tabs>
            <w:spacing w:line="240" w:lineRule="auto"/>
            <w:jc w:val="center"/>
            <w:rPr>
              <w:rFonts w:cstheme="minorHAnsi"/>
              <w:sz w:val="16"/>
              <w:szCs w:val="18"/>
            </w:rPr>
          </w:pPr>
          <w:r w:rsidRPr="00C2405C">
            <w:rPr>
              <w:b/>
              <w:sz w:val="16"/>
              <w:szCs w:val="18"/>
            </w:rPr>
            <w:t>Date limite validité :</w:t>
          </w:r>
        </w:p>
        <w:p w14:paraId="4DC64753" w14:textId="61A430CE" w:rsidR="0028137D" w:rsidRPr="00C2405C" w:rsidRDefault="00970D15" w:rsidP="005A3BF7">
          <w:pPr>
            <w:tabs>
              <w:tab w:val="center" w:pos="4536"/>
              <w:tab w:val="right" w:pos="9072"/>
            </w:tabs>
            <w:spacing w:line="240" w:lineRule="auto"/>
            <w:jc w:val="center"/>
            <w:rPr>
              <w:sz w:val="16"/>
              <w:szCs w:val="18"/>
            </w:rPr>
          </w:pPr>
          <w:r>
            <w:rPr>
              <w:rFonts w:cstheme="minorHAnsi"/>
              <w:sz w:val="16"/>
              <w:szCs w:val="18"/>
            </w:rPr>
            <w:t>05/03/2024</w:t>
          </w:r>
        </w:p>
      </w:tc>
    </w:tr>
    <w:tr w:rsidR="0028137D" w:rsidRPr="00F272BF" w14:paraId="4DC64758" w14:textId="77777777" w:rsidTr="00652332">
      <w:trPr>
        <w:trHeight w:val="416"/>
      </w:trPr>
      <w:tc>
        <w:tcPr>
          <w:tcW w:w="2235" w:type="dxa"/>
        </w:tcPr>
        <w:p w14:paraId="4DC64755" w14:textId="028C2CCB" w:rsidR="0028137D" w:rsidRPr="00924422" w:rsidRDefault="0028137D" w:rsidP="00970D15">
          <w:pPr>
            <w:tabs>
              <w:tab w:val="center" w:pos="4536"/>
              <w:tab w:val="right" w:pos="9072"/>
            </w:tabs>
            <w:spacing w:line="240" w:lineRule="auto"/>
            <w:ind w:left="113"/>
            <w:rPr>
              <w:sz w:val="16"/>
              <w:szCs w:val="16"/>
            </w:rPr>
          </w:pPr>
          <w:r w:rsidRPr="00924422">
            <w:rPr>
              <w:b/>
              <w:sz w:val="16"/>
              <w:szCs w:val="16"/>
            </w:rPr>
            <w:t xml:space="preserve">Site : </w:t>
          </w:r>
          <w:r w:rsidR="00970D15">
            <w:rPr>
              <w:sz w:val="16"/>
              <w:szCs w:val="16"/>
            </w:rPr>
            <w:t>CHUPMB</w:t>
          </w:r>
        </w:p>
      </w:tc>
      <w:tc>
        <w:tcPr>
          <w:tcW w:w="5103" w:type="dxa"/>
          <w:vMerge/>
          <w:shd w:val="clear" w:color="auto" w:fill="FF0000"/>
          <w:vAlign w:val="center"/>
        </w:tcPr>
        <w:p w14:paraId="4DC64756" w14:textId="77777777" w:rsidR="0028137D" w:rsidRPr="007A4E26" w:rsidRDefault="0028137D"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4B4D9E54" w:rsidR="0028137D" w:rsidRPr="00C2405C" w:rsidRDefault="0028137D" w:rsidP="00ED32B3">
          <w:pPr>
            <w:tabs>
              <w:tab w:val="center" w:pos="4536"/>
              <w:tab w:val="right" w:pos="9072"/>
            </w:tabs>
            <w:spacing w:line="240" w:lineRule="auto"/>
            <w:jc w:val="center"/>
            <w:rPr>
              <w:rFonts w:cstheme="minorHAnsi"/>
              <w:sz w:val="16"/>
              <w:szCs w:val="18"/>
            </w:rPr>
          </w:pPr>
          <w:r w:rsidRPr="00C2405C">
            <w:rPr>
              <w:rFonts w:cstheme="minorHAnsi"/>
              <w:sz w:val="16"/>
              <w:szCs w:val="18"/>
              <w:lang w:val="fr-FR"/>
            </w:rPr>
            <w:t xml:space="preserve">Page </w:t>
          </w:r>
          <w:r w:rsidRPr="00C2405C">
            <w:rPr>
              <w:rFonts w:cstheme="minorHAnsi"/>
              <w:b/>
              <w:sz w:val="16"/>
              <w:szCs w:val="18"/>
            </w:rPr>
            <w:fldChar w:fldCharType="begin"/>
          </w:r>
          <w:r w:rsidRPr="00C2405C">
            <w:rPr>
              <w:rFonts w:cstheme="minorHAnsi"/>
              <w:b/>
              <w:sz w:val="16"/>
              <w:szCs w:val="18"/>
            </w:rPr>
            <w:instrText>PAGE  \* Arabic  \* MERGEFORMAT</w:instrText>
          </w:r>
          <w:r w:rsidRPr="00C2405C">
            <w:rPr>
              <w:rFonts w:cstheme="minorHAnsi"/>
              <w:b/>
              <w:sz w:val="16"/>
              <w:szCs w:val="18"/>
            </w:rPr>
            <w:fldChar w:fldCharType="separate"/>
          </w:r>
          <w:r w:rsidR="00970D15" w:rsidRPr="00970D15">
            <w:rPr>
              <w:rFonts w:cstheme="minorHAnsi"/>
              <w:b/>
              <w:noProof/>
              <w:sz w:val="16"/>
              <w:szCs w:val="18"/>
              <w:lang w:val="fr-FR"/>
            </w:rPr>
            <w:t>6</w:t>
          </w:r>
          <w:r w:rsidRPr="00C2405C">
            <w:rPr>
              <w:rFonts w:cstheme="minorHAnsi"/>
              <w:b/>
              <w:sz w:val="16"/>
              <w:szCs w:val="18"/>
            </w:rPr>
            <w:fldChar w:fldCharType="end"/>
          </w:r>
          <w:r w:rsidRPr="00C2405C">
            <w:rPr>
              <w:rFonts w:cstheme="minorHAnsi"/>
              <w:sz w:val="16"/>
              <w:szCs w:val="18"/>
              <w:lang w:val="fr-FR"/>
            </w:rPr>
            <w:t xml:space="preserve"> sur </w:t>
          </w:r>
          <w:r w:rsidRPr="00C2405C">
            <w:rPr>
              <w:rFonts w:cstheme="minorHAnsi"/>
              <w:b/>
              <w:sz w:val="16"/>
              <w:szCs w:val="18"/>
            </w:rPr>
            <w:fldChar w:fldCharType="begin"/>
          </w:r>
          <w:r w:rsidRPr="00C2405C">
            <w:rPr>
              <w:rFonts w:cstheme="minorHAnsi"/>
              <w:b/>
              <w:sz w:val="16"/>
              <w:szCs w:val="18"/>
            </w:rPr>
            <w:instrText>NUMPAGES  \* Arabic  \* MERGEFORMAT</w:instrText>
          </w:r>
          <w:r w:rsidRPr="00C2405C">
            <w:rPr>
              <w:rFonts w:cstheme="minorHAnsi"/>
              <w:b/>
              <w:sz w:val="16"/>
              <w:szCs w:val="18"/>
            </w:rPr>
            <w:fldChar w:fldCharType="separate"/>
          </w:r>
          <w:r w:rsidR="00970D15" w:rsidRPr="00970D15">
            <w:rPr>
              <w:rFonts w:cstheme="minorHAnsi"/>
              <w:b/>
              <w:noProof/>
              <w:sz w:val="16"/>
              <w:szCs w:val="18"/>
              <w:lang w:val="fr-FR"/>
            </w:rPr>
            <w:t>6</w:t>
          </w:r>
          <w:r w:rsidRPr="00C2405C">
            <w:rPr>
              <w:rFonts w:cstheme="minorHAnsi"/>
              <w:b/>
              <w:sz w:val="16"/>
              <w:szCs w:val="18"/>
            </w:rPr>
            <w:fldChar w:fldCharType="end"/>
          </w:r>
        </w:p>
      </w:tc>
    </w:tr>
    <w:tr w:rsidR="0028137D" w:rsidRPr="00F272BF" w14:paraId="4DC6475D" w14:textId="77777777" w:rsidTr="00652332">
      <w:trPr>
        <w:trHeight w:val="374"/>
      </w:trPr>
      <w:tc>
        <w:tcPr>
          <w:tcW w:w="2235" w:type="dxa"/>
        </w:tcPr>
        <w:p w14:paraId="4DC64759" w14:textId="77777777" w:rsidR="0028137D" w:rsidRPr="00DA1C5F" w:rsidRDefault="0028137D"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28137D" w:rsidRPr="00DA1C5F" w:rsidRDefault="0028137D"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28137D" w:rsidRDefault="0028137D"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28137D" w:rsidRPr="00DC702C" w:rsidRDefault="0028137D"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pt;height:681.95pt">
                <v:imagedata r:id="rId2" o:title=""/>
              </v:shape>
              <o:OLEObject Type="Embed" ProgID="Word.Document.12" ShapeID="_x0000_i1025" DrawAspect="Content" ObjectID="_1723352593" r:id="rId3">
                <o:FieldCodes>\s</o:FieldCodes>
              </o:OLEObject>
            </w:object>
          </w:r>
          <w:r w:rsidRPr="00ED32B3">
            <w:rPr>
              <w:b/>
              <w:sz w:val="18"/>
              <w:szCs w:val="18"/>
              <w:lang w:val="fr-FR"/>
            </w:rPr>
            <w:object w:dxaOrig="9791" w:dyaOrig="14094" w14:anchorId="4DC64768">
              <v:shape id="_x0000_i1026" type="#_x0000_t75" style="width:489.1pt;height:704.7pt">
                <v:imagedata r:id="rId4" o:title=""/>
              </v:shape>
              <o:OLEObject Type="Embed" ProgID="Word.Document.12" ShapeID="_x0000_i1026" DrawAspect="Content" ObjectID="_1723352594" r:id="rId5">
                <o:FieldCodes>\s</o:FieldCodes>
              </o:OLEObject>
            </w:object>
          </w:r>
          <w:r w:rsidRPr="00ED32B3">
            <w:rPr>
              <w:b/>
              <w:sz w:val="18"/>
              <w:szCs w:val="18"/>
              <w:lang w:val="fr-FR"/>
            </w:rPr>
            <w:object w:dxaOrig="9801" w:dyaOrig="11836" w14:anchorId="4DC64769">
              <v:shape id="_x0000_i1027" type="#_x0000_t75" style="width:489.5pt;height:591.7pt">
                <v:imagedata r:id="rId6" o:title=""/>
              </v:shape>
              <o:OLEObject Type="Embed" ProgID="Word.Document.12" ShapeID="_x0000_i1027" DrawAspect="Content" ObjectID="_1723352595" r:id="rId7">
                <o:FieldCodes>\s</o:FieldCodes>
              </o:OLEObject>
            </w:object>
          </w:r>
        </w:p>
      </w:tc>
    </w:tr>
    <w:tr w:rsidR="0028137D" w:rsidRPr="00DA1C5F" w14:paraId="4DC64761" w14:textId="77777777" w:rsidTr="00652332">
      <w:trPr>
        <w:trHeight w:val="30"/>
      </w:trPr>
      <w:tc>
        <w:tcPr>
          <w:tcW w:w="2235" w:type="dxa"/>
          <w:vAlign w:val="center"/>
        </w:tcPr>
        <w:p w14:paraId="4DC6475E" w14:textId="77777777" w:rsidR="0028137D" w:rsidRPr="00DA1C5F" w:rsidRDefault="0028137D" w:rsidP="00DA1C5F">
          <w:pPr>
            <w:tabs>
              <w:tab w:val="center" w:pos="4536"/>
              <w:tab w:val="right" w:pos="9072"/>
            </w:tabs>
            <w:spacing w:line="240" w:lineRule="auto"/>
            <w:rPr>
              <w:b/>
            </w:rPr>
          </w:pPr>
        </w:p>
      </w:tc>
      <w:tc>
        <w:tcPr>
          <w:tcW w:w="5103" w:type="dxa"/>
          <w:vMerge/>
          <w:shd w:val="clear" w:color="auto" w:fill="FF0000"/>
        </w:tcPr>
        <w:p w14:paraId="4DC6475F" w14:textId="77777777" w:rsidR="0028137D" w:rsidRPr="00791431" w:rsidRDefault="0028137D" w:rsidP="00D1726E">
          <w:pPr>
            <w:pStyle w:val="En-tte"/>
            <w:rPr>
              <w:sz w:val="18"/>
              <w:szCs w:val="18"/>
              <w:highlight w:val="green"/>
            </w:rPr>
          </w:pPr>
        </w:p>
      </w:tc>
      <w:tc>
        <w:tcPr>
          <w:tcW w:w="2409" w:type="dxa"/>
          <w:tcBorders>
            <w:top w:val="single" w:sz="4" w:space="0" w:color="auto"/>
          </w:tcBorders>
          <w:vAlign w:val="center"/>
        </w:tcPr>
        <w:p w14:paraId="4DC64760" w14:textId="3C7D7082" w:rsidR="0028137D" w:rsidRPr="00DC702C" w:rsidRDefault="0028137D"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970D15" w:rsidRPr="00970D15">
            <w:rPr>
              <w:b/>
              <w:noProof/>
              <w:sz w:val="18"/>
              <w:szCs w:val="18"/>
              <w:lang w:val="fr-FR"/>
            </w:rPr>
            <w:t>6</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970D15" w:rsidRPr="00970D15">
            <w:rPr>
              <w:b/>
              <w:noProof/>
              <w:sz w:val="18"/>
              <w:szCs w:val="18"/>
              <w:lang w:val="fr-FR"/>
            </w:rPr>
            <w:t>6</w:t>
          </w:r>
          <w:r w:rsidRPr="00DC702C">
            <w:rPr>
              <w:b/>
              <w:sz w:val="18"/>
              <w:szCs w:val="18"/>
            </w:rPr>
            <w:fldChar w:fldCharType="end"/>
          </w:r>
        </w:p>
      </w:tc>
    </w:tr>
  </w:tbl>
  <w:p w14:paraId="4DC64762" w14:textId="77777777" w:rsidR="0028137D" w:rsidRDefault="0028137D" w:rsidP="007F79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4172D5"/>
    <w:multiLevelType w:val="hybridMultilevel"/>
    <w:tmpl w:val="FC68A5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0C5CC3"/>
    <w:multiLevelType w:val="hybridMultilevel"/>
    <w:tmpl w:val="061E0B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0" w15:restartNumberingAfterBreak="0">
    <w:nsid w:val="24B31A67"/>
    <w:multiLevelType w:val="hybridMultilevel"/>
    <w:tmpl w:val="489E3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4" w15:restartNumberingAfterBreak="0">
    <w:nsid w:val="37B67663"/>
    <w:multiLevelType w:val="multilevel"/>
    <w:tmpl w:val="5CE06E1C"/>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ABF76BF"/>
    <w:multiLevelType w:val="hybridMultilevel"/>
    <w:tmpl w:val="02526D0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BC81609"/>
    <w:multiLevelType w:val="hybridMultilevel"/>
    <w:tmpl w:val="0EF2D7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D04177"/>
    <w:multiLevelType w:val="hybridMultilevel"/>
    <w:tmpl w:val="8A9042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80D60BC"/>
    <w:multiLevelType w:val="hybridMultilevel"/>
    <w:tmpl w:val="37A2B0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AC4A0C"/>
    <w:multiLevelType w:val="hybridMultilevel"/>
    <w:tmpl w:val="F932B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0"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2" w15:restartNumberingAfterBreak="0">
    <w:nsid w:val="75D40818"/>
    <w:multiLevelType w:val="hybridMultilevel"/>
    <w:tmpl w:val="56D481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A5305F"/>
    <w:multiLevelType w:val="multilevel"/>
    <w:tmpl w:val="577CA1A2"/>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79643DBB"/>
    <w:multiLevelType w:val="hybridMultilevel"/>
    <w:tmpl w:val="4AC61C3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96570BD"/>
    <w:multiLevelType w:val="hybridMultilevel"/>
    <w:tmpl w:val="636EE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5"/>
  </w:num>
  <w:num w:numId="2">
    <w:abstractNumId w:val="33"/>
  </w:num>
  <w:num w:numId="3">
    <w:abstractNumId w:val="38"/>
  </w:num>
  <w:num w:numId="4">
    <w:abstractNumId w:val="15"/>
  </w:num>
  <w:num w:numId="5">
    <w:abstractNumId w:val="19"/>
  </w:num>
  <w:num w:numId="6">
    <w:abstractNumId w:val="30"/>
  </w:num>
  <w:num w:numId="7">
    <w:abstractNumId w:val="24"/>
  </w:num>
  <w:num w:numId="8">
    <w:abstractNumId w:val="9"/>
  </w:num>
  <w:num w:numId="9">
    <w:abstractNumId w:val="18"/>
  </w:num>
  <w:num w:numId="10">
    <w:abstractNumId w:val="29"/>
  </w:num>
  <w:num w:numId="11">
    <w:abstractNumId w:val="8"/>
  </w:num>
  <w:num w:numId="12">
    <w:abstractNumId w:val="18"/>
  </w:num>
  <w:num w:numId="13">
    <w:abstractNumId w:val="37"/>
  </w:num>
  <w:num w:numId="14">
    <w:abstractNumId w:val="3"/>
  </w:num>
  <w:num w:numId="15">
    <w:abstractNumId w:val="12"/>
  </w:num>
  <w:num w:numId="16">
    <w:abstractNumId w:val="14"/>
  </w:num>
  <w:num w:numId="17">
    <w:abstractNumId w:val="14"/>
  </w:num>
  <w:num w:numId="18">
    <w:abstractNumId w:val="11"/>
  </w:num>
  <w:num w:numId="19">
    <w:abstractNumId w:val="31"/>
  </w:num>
  <w:num w:numId="20">
    <w:abstractNumId w:val="5"/>
  </w:num>
  <w:num w:numId="21">
    <w:abstractNumId w:val="20"/>
  </w:num>
  <w:num w:numId="22">
    <w:abstractNumId w:val="13"/>
  </w:num>
  <w:num w:numId="23">
    <w:abstractNumId w:val="26"/>
  </w:num>
  <w:num w:numId="24">
    <w:abstractNumId w:val="0"/>
  </w:num>
  <w:num w:numId="25">
    <w:abstractNumId w:val="27"/>
  </w:num>
  <w:num w:numId="26">
    <w:abstractNumId w:val="28"/>
  </w:num>
  <w:num w:numId="27">
    <w:abstractNumId w:val="4"/>
  </w:num>
  <w:num w:numId="28">
    <w:abstractNumId w:val="1"/>
  </w:num>
  <w:num w:numId="29">
    <w:abstractNumId w:val="7"/>
  </w:num>
  <w:num w:numId="30">
    <w:abstractNumId w:val="2"/>
  </w:num>
  <w:num w:numId="31">
    <w:abstractNumId w:val="22"/>
  </w:num>
  <w:num w:numId="32">
    <w:abstractNumId w:val="17"/>
  </w:num>
  <w:num w:numId="33">
    <w:abstractNumId w:val="23"/>
  </w:num>
  <w:num w:numId="34">
    <w:abstractNumId w:val="21"/>
  </w:num>
  <w:num w:numId="35">
    <w:abstractNumId w:val="10"/>
  </w:num>
  <w:num w:numId="36">
    <w:abstractNumId w:val="35"/>
  </w:num>
  <w:num w:numId="37">
    <w:abstractNumId w:val="34"/>
  </w:num>
  <w:num w:numId="38">
    <w:abstractNumId w:val="32"/>
  </w:num>
  <w:num w:numId="39">
    <w:abstractNumId w:val="6"/>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901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3279"/>
    <w:rsid w:val="000064EC"/>
    <w:rsid w:val="00007B9B"/>
    <w:rsid w:val="00011539"/>
    <w:rsid w:val="00011BB1"/>
    <w:rsid w:val="0001351F"/>
    <w:rsid w:val="00013F9E"/>
    <w:rsid w:val="00016FE5"/>
    <w:rsid w:val="00021482"/>
    <w:rsid w:val="000223B4"/>
    <w:rsid w:val="000336B7"/>
    <w:rsid w:val="00037280"/>
    <w:rsid w:val="00040AD9"/>
    <w:rsid w:val="00044ED2"/>
    <w:rsid w:val="00047ABB"/>
    <w:rsid w:val="000509BB"/>
    <w:rsid w:val="00052066"/>
    <w:rsid w:val="000520D2"/>
    <w:rsid w:val="000731C9"/>
    <w:rsid w:val="000769D0"/>
    <w:rsid w:val="000802C5"/>
    <w:rsid w:val="00093B16"/>
    <w:rsid w:val="00094EA6"/>
    <w:rsid w:val="000B0FD2"/>
    <w:rsid w:val="000B557C"/>
    <w:rsid w:val="000B6E95"/>
    <w:rsid w:val="000C0D04"/>
    <w:rsid w:val="000C1B18"/>
    <w:rsid w:val="000C46ED"/>
    <w:rsid w:val="000D0819"/>
    <w:rsid w:val="000D475C"/>
    <w:rsid w:val="000D5EA2"/>
    <w:rsid w:val="000D72C7"/>
    <w:rsid w:val="000E0F0E"/>
    <w:rsid w:val="000E4564"/>
    <w:rsid w:val="000F0DE6"/>
    <w:rsid w:val="001051B5"/>
    <w:rsid w:val="001124F2"/>
    <w:rsid w:val="0012006D"/>
    <w:rsid w:val="00140331"/>
    <w:rsid w:val="0014051D"/>
    <w:rsid w:val="001417BA"/>
    <w:rsid w:val="00141A17"/>
    <w:rsid w:val="00143482"/>
    <w:rsid w:val="0014467C"/>
    <w:rsid w:val="00144701"/>
    <w:rsid w:val="00152677"/>
    <w:rsid w:val="00167015"/>
    <w:rsid w:val="001674FC"/>
    <w:rsid w:val="00171B80"/>
    <w:rsid w:val="00172DCB"/>
    <w:rsid w:val="00173C0F"/>
    <w:rsid w:val="001907E0"/>
    <w:rsid w:val="0019522C"/>
    <w:rsid w:val="001A4588"/>
    <w:rsid w:val="001B001A"/>
    <w:rsid w:val="001B5CFC"/>
    <w:rsid w:val="001B5E8A"/>
    <w:rsid w:val="001D68B4"/>
    <w:rsid w:val="001E14A3"/>
    <w:rsid w:val="0020722A"/>
    <w:rsid w:val="00213668"/>
    <w:rsid w:val="00217F26"/>
    <w:rsid w:val="00223021"/>
    <w:rsid w:val="002252AA"/>
    <w:rsid w:val="00234320"/>
    <w:rsid w:val="00234B98"/>
    <w:rsid w:val="00237BDB"/>
    <w:rsid w:val="00240DAC"/>
    <w:rsid w:val="00244BA0"/>
    <w:rsid w:val="002456E7"/>
    <w:rsid w:val="00245B36"/>
    <w:rsid w:val="00253F1B"/>
    <w:rsid w:val="00265225"/>
    <w:rsid w:val="00265559"/>
    <w:rsid w:val="002706D5"/>
    <w:rsid w:val="002713FD"/>
    <w:rsid w:val="00275122"/>
    <w:rsid w:val="0028137D"/>
    <w:rsid w:val="00286FCE"/>
    <w:rsid w:val="0029679E"/>
    <w:rsid w:val="002A398E"/>
    <w:rsid w:val="002B3D04"/>
    <w:rsid w:val="002B535B"/>
    <w:rsid w:val="002B5E14"/>
    <w:rsid w:val="002B68AB"/>
    <w:rsid w:val="002C1B1A"/>
    <w:rsid w:val="002C3C4D"/>
    <w:rsid w:val="002C3D72"/>
    <w:rsid w:val="002C7B1B"/>
    <w:rsid w:val="002D0B39"/>
    <w:rsid w:val="002D533C"/>
    <w:rsid w:val="002D55C9"/>
    <w:rsid w:val="002E0887"/>
    <w:rsid w:val="002E6BEC"/>
    <w:rsid w:val="002F1090"/>
    <w:rsid w:val="002F4682"/>
    <w:rsid w:val="002F5083"/>
    <w:rsid w:val="002F77F6"/>
    <w:rsid w:val="00300B53"/>
    <w:rsid w:val="0030414A"/>
    <w:rsid w:val="003148BF"/>
    <w:rsid w:val="00320052"/>
    <w:rsid w:val="00320319"/>
    <w:rsid w:val="00331E12"/>
    <w:rsid w:val="0035756D"/>
    <w:rsid w:val="00363AEE"/>
    <w:rsid w:val="00376400"/>
    <w:rsid w:val="003767B5"/>
    <w:rsid w:val="003968BB"/>
    <w:rsid w:val="00397BA2"/>
    <w:rsid w:val="003A133E"/>
    <w:rsid w:val="003B6529"/>
    <w:rsid w:val="003B7B0A"/>
    <w:rsid w:val="003C3ABC"/>
    <w:rsid w:val="003C6AB0"/>
    <w:rsid w:val="003D566A"/>
    <w:rsid w:val="003D79EE"/>
    <w:rsid w:val="004154A7"/>
    <w:rsid w:val="00435726"/>
    <w:rsid w:val="004627CE"/>
    <w:rsid w:val="00465743"/>
    <w:rsid w:val="0047293C"/>
    <w:rsid w:val="00474E6F"/>
    <w:rsid w:val="00480A06"/>
    <w:rsid w:val="00481E97"/>
    <w:rsid w:val="00485EE2"/>
    <w:rsid w:val="00490B87"/>
    <w:rsid w:val="0049468E"/>
    <w:rsid w:val="004A0BC2"/>
    <w:rsid w:val="004E237F"/>
    <w:rsid w:val="004F5A33"/>
    <w:rsid w:val="004F6DC6"/>
    <w:rsid w:val="004F7599"/>
    <w:rsid w:val="00504957"/>
    <w:rsid w:val="00504DBB"/>
    <w:rsid w:val="00507473"/>
    <w:rsid w:val="00514290"/>
    <w:rsid w:val="00514EB6"/>
    <w:rsid w:val="00515598"/>
    <w:rsid w:val="0051760B"/>
    <w:rsid w:val="00530F83"/>
    <w:rsid w:val="0054138E"/>
    <w:rsid w:val="00543AC6"/>
    <w:rsid w:val="00545F49"/>
    <w:rsid w:val="005512CE"/>
    <w:rsid w:val="00555C29"/>
    <w:rsid w:val="00557F53"/>
    <w:rsid w:val="005615F1"/>
    <w:rsid w:val="005750D6"/>
    <w:rsid w:val="005751BC"/>
    <w:rsid w:val="00577417"/>
    <w:rsid w:val="00580D71"/>
    <w:rsid w:val="005830D1"/>
    <w:rsid w:val="005864DA"/>
    <w:rsid w:val="00587FF1"/>
    <w:rsid w:val="00594F8F"/>
    <w:rsid w:val="0059571E"/>
    <w:rsid w:val="005A2884"/>
    <w:rsid w:val="005A3BF7"/>
    <w:rsid w:val="005A47C1"/>
    <w:rsid w:val="005C098E"/>
    <w:rsid w:val="005C343D"/>
    <w:rsid w:val="005C3CB0"/>
    <w:rsid w:val="005D1918"/>
    <w:rsid w:val="005D27CB"/>
    <w:rsid w:val="005D412F"/>
    <w:rsid w:val="005D55E2"/>
    <w:rsid w:val="005D60D5"/>
    <w:rsid w:val="005D7586"/>
    <w:rsid w:val="005D788A"/>
    <w:rsid w:val="005E0AA1"/>
    <w:rsid w:val="005F27AA"/>
    <w:rsid w:val="005F29C8"/>
    <w:rsid w:val="005F75F6"/>
    <w:rsid w:val="00603AFF"/>
    <w:rsid w:val="00611BFF"/>
    <w:rsid w:val="006217D4"/>
    <w:rsid w:val="00622987"/>
    <w:rsid w:val="00623F95"/>
    <w:rsid w:val="00630642"/>
    <w:rsid w:val="00641D58"/>
    <w:rsid w:val="006424F4"/>
    <w:rsid w:val="006442A5"/>
    <w:rsid w:val="00647109"/>
    <w:rsid w:val="00652332"/>
    <w:rsid w:val="006527EC"/>
    <w:rsid w:val="00652B1E"/>
    <w:rsid w:val="00652D38"/>
    <w:rsid w:val="006612EF"/>
    <w:rsid w:val="00664B42"/>
    <w:rsid w:val="00666E3C"/>
    <w:rsid w:val="006804F4"/>
    <w:rsid w:val="00681091"/>
    <w:rsid w:val="006877A8"/>
    <w:rsid w:val="00697D07"/>
    <w:rsid w:val="006A30B6"/>
    <w:rsid w:val="006A3AF9"/>
    <w:rsid w:val="006B2A52"/>
    <w:rsid w:val="006C5383"/>
    <w:rsid w:val="006D3D7E"/>
    <w:rsid w:val="00701F2D"/>
    <w:rsid w:val="00704A25"/>
    <w:rsid w:val="007107F0"/>
    <w:rsid w:val="00713D13"/>
    <w:rsid w:val="00734C2B"/>
    <w:rsid w:val="00742116"/>
    <w:rsid w:val="0075339F"/>
    <w:rsid w:val="00762C3D"/>
    <w:rsid w:val="00764513"/>
    <w:rsid w:val="007656B2"/>
    <w:rsid w:val="00772FE7"/>
    <w:rsid w:val="00774C40"/>
    <w:rsid w:val="00777BB4"/>
    <w:rsid w:val="00781876"/>
    <w:rsid w:val="00783EF3"/>
    <w:rsid w:val="00784D5D"/>
    <w:rsid w:val="00785575"/>
    <w:rsid w:val="00791431"/>
    <w:rsid w:val="00791C40"/>
    <w:rsid w:val="007954EA"/>
    <w:rsid w:val="007972A6"/>
    <w:rsid w:val="007A0EDD"/>
    <w:rsid w:val="007A472A"/>
    <w:rsid w:val="007A4E26"/>
    <w:rsid w:val="007B4A46"/>
    <w:rsid w:val="007C1179"/>
    <w:rsid w:val="007C4190"/>
    <w:rsid w:val="007C5AEB"/>
    <w:rsid w:val="007E0823"/>
    <w:rsid w:val="007E2764"/>
    <w:rsid w:val="007E2D01"/>
    <w:rsid w:val="007F742F"/>
    <w:rsid w:val="007F777C"/>
    <w:rsid w:val="007F79B2"/>
    <w:rsid w:val="00807EAF"/>
    <w:rsid w:val="00811441"/>
    <w:rsid w:val="00812D26"/>
    <w:rsid w:val="00820E3F"/>
    <w:rsid w:val="0082467E"/>
    <w:rsid w:val="00825CEF"/>
    <w:rsid w:val="00826534"/>
    <w:rsid w:val="00833082"/>
    <w:rsid w:val="00833497"/>
    <w:rsid w:val="00834E51"/>
    <w:rsid w:val="008427D0"/>
    <w:rsid w:val="0084422C"/>
    <w:rsid w:val="00845F56"/>
    <w:rsid w:val="008474CD"/>
    <w:rsid w:val="0085112B"/>
    <w:rsid w:val="00852793"/>
    <w:rsid w:val="00857788"/>
    <w:rsid w:val="00865BBE"/>
    <w:rsid w:val="00880126"/>
    <w:rsid w:val="00883085"/>
    <w:rsid w:val="00890780"/>
    <w:rsid w:val="0089233C"/>
    <w:rsid w:val="008A1300"/>
    <w:rsid w:val="008A16BC"/>
    <w:rsid w:val="008A2C65"/>
    <w:rsid w:val="008B3B40"/>
    <w:rsid w:val="008B52A5"/>
    <w:rsid w:val="008B7F50"/>
    <w:rsid w:val="008C2A7E"/>
    <w:rsid w:val="008D0692"/>
    <w:rsid w:val="008D295E"/>
    <w:rsid w:val="008D5D38"/>
    <w:rsid w:val="008E200A"/>
    <w:rsid w:val="008F5F69"/>
    <w:rsid w:val="00924422"/>
    <w:rsid w:val="009304B4"/>
    <w:rsid w:val="00930692"/>
    <w:rsid w:val="00943EFD"/>
    <w:rsid w:val="00950B83"/>
    <w:rsid w:val="00951211"/>
    <w:rsid w:val="00953319"/>
    <w:rsid w:val="0095640D"/>
    <w:rsid w:val="009577EB"/>
    <w:rsid w:val="00964513"/>
    <w:rsid w:val="00965BC9"/>
    <w:rsid w:val="00970D15"/>
    <w:rsid w:val="009A4ADE"/>
    <w:rsid w:val="009B3FF3"/>
    <w:rsid w:val="009E25F5"/>
    <w:rsid w:val="009F40E7"/>
    <w:rsid w:val="00A00891"/>
    <w:rsid w:val="00A03429"/>
    <w:rsid w:val="00A056FA"/>
    <w:rsid w:val="00A137A6"/>
    <w:rsid w:val="00A13839"/>
    <w:rsid w:val="00A146EE"/>
    <w:rsid w:val="00A17A90"/>
    <w:rsid w:val="00A23493"/>
    <w:rsid w:val="00A2477A"/>
    <w:rsid w:val="00A30CEC"/>
    <w:rsid w:val="00A370EE"/>
    <w:rsid w:val="00A442EE"/>
    <w:rsid w:val="00A509AC"/>
    <w:rsid w:val="00A600D6"/>
    <w:rsid w:val="00A662DC"/>
    <w:rsid w:val="00A70763"/>
    <w:rsid w:val="00A72EF7"/>
    <w:rsid w:val="00A7516A"/>
    <w:rsid w:val="00A83D90"/>
    <w:rsid w:val="00A8790E"/>
    <w:rsid w:val="00A87B82"/>
    <w:rsid w:val="00A9471A"/>
    <w:rsid w:val="00A9692F"/>
    <w:rsid w:val="00AB09B0"/>
    <w:rsid w:val="00AB1BA2"/>
    <w:rsid w:val="00AB2910"/>
    <w:rsid w:val="00AC3EB0"/>
    <w:rsid w:val="00AC5A99"/>
    <w:rsid w:val="00AC6AD8"/>
    <w:rsid w:val="00AE0448"/>
    <w:rsid w:val="00AE0704"/>
    <w:rsid w:val="00AE30D1"/>
    <w:rsid w:val="00AE4D86"/>
    <w:rsid w:val="00AE5CFA"/>
    <w:rsid w:val="00AF3364"/>
    <w:rsid w:val="00AF390F"/>
    <w:rsid w:val="00B134C1"/>
    <w:rsid w:val="00B27046"/>
    <w:rsid w:val="00B30A3F"/>
    <w:rsid w:val="00B3222C"/>
    <w:rsid w:val="00B326CE"/>
    <w:rsid w:val="00B3766D"/>
    <w:rsid w:val="00B43965"/>
    <w:rsid w:val="00B460FB"/>
    <w:rsid w:val="00B50185"/>
    <w:rsid w:val="00B511D0"/>
    <w:rsid w:val="00B538FE"/>
    <w:rsid w:val="00BA28B1"/>
    <w:rsid w:val="00BA4C51"/>
    <w:rsid w:val="00BA76B4"/>
    <w:rsid w:val="00BB2BFF"/>
    <w:rsid w:val="00BB38CA"/>
    <w:rsid w:val="00BC4602"/>
    <w:rsid w:val="00BC635D"/>
    <w:rsid w:val="00BF13D9"/>
    <w:rsid w:val="00BF7008"/>
    <w:rsid w:val="00BF7374"/>
    <w:rsid w:val="00C02D05"/>
    <w:rsid w:val="00C04AB0"/>
    <w:rsid w:val="00C05E79"/>
    <w:rsid w:val="00C1008E"/>
    <w:rsid w:val="00C2405C"/>
    <w:rsid w:val="00C356A3"/>
    <w:rsid w:val="00C559C0"/>
    <w:rsid w:val="00C61D51"/>
    <w:rsid w:val="00C67065"/>
    <w:rsid w:val="00C67753"/>
    <w:rsid w:val="00C71533"/>
    <w:rsid w:val="00C7165B"/>
    <w:rsid w:val="00C75149"/>
    <w:rsid w:val="00C84DA7"/>
    <w:rsid w:val="00C919A9"/>
    <w:rsid w:val="00C930E5"/>
    <w:rsid w:val="00C953A8"/>
    <w:rsid w:val="00CA562B"/>
    <w:rsid w:val="00CA64CB"/>
    <w:rsid w:val="00CB0FFB"/>
    <w:rsid w:val="00CB2937"/>
    <w:rsid w:val="00CB5F2C"/>
    <w:rsid w:val="00CB7684"/>
    <w:rsid w:val="00CC097F"/>
    <w:rsid w:val="00CD0468"/>
    <w:rsid w:val="00CD3D0B"/>
    <w:rsid w:val="00CE3D2B"/>
    <w:rsid w:val="00CE4F4F"/>
    <w:rsid w:val="00CF0DD0"/>
    <w:rsid w:val="00CF2262"/>
    <w:rsid w:val="00CF54C6"/>
    <w:rsid w:val="00D04D27"/>
    <w:rsid w:val="00D062B9"/>
    <w:rsid w:val="00D10FCE"/>
    <w:rsid w:val="00D13E2C"/>
    <w:rsid w:val="00D141BA"/>
    <w:rsid w:val="00D1726E"/>
    <w:rsid w:val="00D26430"/>
    <w:rsid w:val="00D46087"/>
    <w:rsid w:val="00D56F89"/>
    <w:rsid w:val="00D736E7"/>
    <w:rsid w:val="00D73EAB"/>
    <w:rsid w:val="00D7414A"/>
    <w:rsid w:val="00D87B46"/>
    <w:rsid w:val="00D90A73"/>
    <w:rsid w:val="00D91B50"/>
    <w:rsid w:val="00D96D35"/>
    <w:rsid w:val="00DA1C5F"/>
    <w:rsid w:val="00DA400B"/>
    <w:rsid w:val="00DA5908"/>
    <w:rsid w:val="00DA612D"/>
    <w:rsid w:val="00DA675E"/>
    <w:rsid w:val="00DC702C"/>
    <w:rsid w:val="00DD2369"/>
    <w:rsid w:val="00DD63D4"/>
    <w:rsid w:val="00DF2068"/>
    <w:rsid w:val="00DF68EB"/>
    <w:rsid w:val="00E04DA0"/>
    <w:rsid w:val="00E04E44"/>
    <w:rsid w:val="00E318FD"/>
    <w:rsid w:val="00E31DF0"/>
    <w:rsid w:val="00E366B0"/>
    <w:rsid w:val="00E50AC7"/>
    <w:rsid w:val="00E53D24"/>
    <w:rsid w:val="00E6672C"/>
    <w:rsid w:val="00E71C18"/>
    <w:rsid w:val="00E7648D"/>
    <w:rsid w:val="00E76E59"/>
    <w:rsid w:val="00E81459"/>
    <w:rsid w:val="00EA389D"/>
    <w:rsid w:val="00EB15CD"/>
    <w:rsid w:val="00EB3D19"/>
    <w:rsid w:val="00EB7488"/>
    <w:rsid w:val="00ED32B3"/>
    <w:rsid w:val="00EE2085"/>
    <w:rsid w:val="00EE2764"/>
    <w:rsid w:val="00EE648F"/>
    <w:rsid w:val="00EF3AEB"/>
    <w:rsid w:val="00EF743F"/>
    <w:rsid w:val="00F202CD"/>
    <w:rsid w:val="00F272BF"/>
    <w:rsid w:val="00F3197A"/>
    <w:rsid w:val="00F32DF0"/>
    <w:rsid w:val="00F36EF7"/>
    <w:rsid w:val="00F529A1"/>
    <w:rsid w:val="00F52F15"/>
    <w:rsid w:val="00F53823"/>
    <w:rsid w:val="00F56057"/>
    <w:rsid w:val="00F61988"/>
    <w:rsid w:val="00F64E32"/>
    <w:rsid w:val="00F71F10"/>
    <w:rsid w:val="00F72B24"/>
    <w:rsid w:val="00F74C18"/>
    <w:rsid w:val="00F92D6B"/>
    <w:rsid w:val="00F93AD9"/>
    <w:rsid w:val="00FA2CA2"/>
    <w:rsid w:val="00FA3917"/>
    <w:rsid w:val="00FB05EA"/>
    <w:rsid w:val="00FB4F3D"/>
    <w:rsid w:val="00FD37D1"/>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4DC6467E"/>
  <w15:docId w15:val="{8BC35460-75B0-41FB-A77F-55D7E45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A0"/>
    <w:pPr>
      <w:spacing w:line="276" w:lineRule="auto"/>
      <w:ind w:left="0"/>
    </w:pPr>
    <w:rPr>
      <w:rFonts w:ascii="Verdana" w:hAnsi="Verdana"/>
      <w:sz w:val="20"/>
    </w:rPr>
  </w:style>
  <w:style w:type="paragraph" w:styleId="Titre1">
    <w:name w:val="heading 1"/>
    <w:basedOn w:val="Normal"/>
    <w:next w:val="Normal"/>
    <w:link w:val="Titre1Car"/>
    <w:uiPriority w:val="9"/>
    <w:qFormat/>
    <w:rsid w:val="00603AFF"/>
    <w:pPr>
      <w:keepNext/>
      <w:keepLines/>
      <w:numPr>
        <w:numId w:val="16"/>
      </w:numPr>
      <w:spacing w:before="240"/>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unhideWhenUsed/>
    <w:qFormat/>
    <w:rsid w:val="00AB1BA2"/>
    <w:pPr>
      <w:numPr>
        <w:ilvl w:val="1"/>
      </w:numPr>
      <w:spacing w:before="120"/>
      <w:ind w:left="578" w:hanging="578"/>
      <w:outlineLvl w:val="1"/>
    </w:pPr>
    <w:rPr>
      <w:sz w:val="24"/>
    </w:rPr>
  </w:style>
  <w:style w:type="paragraph" w:styleId="Titre3">
    <w:name w:val="heading 3"/>
    <w:basedOn w:val="Titre1"/>
    <w:next w:val="Normal"/>
    <w:link w:val="Titre3Car"/>
    <w:uiPriority w:val="9"/>
    <w:unhideWhenUsed/>
    <w:qFormat/>
    <w:rsid w:val="00A137A6"/>
    <w:pPr>
      <w:numPr>
        <w:ilvl w:val="2"/>
      </w:numPr>
      <w:outlineLvl w:val="2"/>
    </w:pPr>
    <w:rPr>
      <w:sz w:val="22"/>
    </w:rPr>
  </w:style>
  <w:style w:type="paragraph" w:styleId="Titre4">
    <w:name w:val="heading 4"/>
    <w:basedOn w:val="Normal"/>
    <w:next w:val="Normal"/>
    <w:link w:val="Titre4Car"/>
    <w:uiPriority w:val="9"/>
    <w:semiHidden/>
    <w:unhideWhenUsed/>
    <w:rsid w:val="00E6672C"/>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672C"/>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1BA2"/>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603AFF"/>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A137A6"/>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007B9B"/>
    <w:pPr>
      <w:ind w:left="720"/>
      <w:contextualSpacing/>
    </w:p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semiHidden/>
    <w:rsid w:val="00E667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672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paragraph" w:styleId="Notedebasdepage">
    <w:name w:val="footnote text"/>
    <w:basedOn w:val="Normal"/>
    <w:link w:val="NotedebasdepageCar"/>
    <w:uiPriority w:val="99"/>
    <w:semiHidden/>
    <w:unhideWhenUsed/>
    <w:rsid w:val="00DF2068"/>
    <w:pPr>
      <w:spacing w:line="240" w:lineRule="auto"/>
    </w:pPr>
    <w:rPr>
      <w:rFonts w:asciiTheme="minorHAnsi" w:hAnsiTheme="minorHAnsi"/>
      <w:szCs w:val="20"/>
      <w:lang w:val="fr-BE"/>
    </w:rPr>
  </w:style>
  <w:style w:type="character" w:customStyle="1" w:styleId="NotedebasdepageCar">
    <w:name w:val="Note de bas de page Car"/>
    <w:basedOn w:val="Policepardfaut"/>
    <w:link w:val="Notedebasdepage"/>
    <w:uiPriority w:val="99"/>
    <w:semiHidden/>
    <w:rsid w:val="00DF2068"/>
    <w:rPr>
      <w:sz w:val="20"/>
      <w:szCs w:val="20"/>
      <w:lang w:val="fr-BE"/>
    </w:rPr>
  </w:style>
  <w:style w:type="character" w:styleId="Appelnotedebasdep">
    <w:name w:val="footnote reference"/>
    <w:basedOn w:val="Policepardfaut"/>
    <w:uiPriority w:val="99"/>
    <w:semiHidden/>
    <w:unhideWhenUsed/>
    <w:rsid w:val="00DF2068"/>
    <w:rPr>
      <w:vertAlign w:val="superscript"/>
    </w:rPr>
  </w:style>
  <w:style w:type="character" w:styleId="Lienhypertextesuivivisit">
    <w:name w:val="FollowedHyperlink"/>
    <w:basedOn w:val="Policepardfaut"/>
    <w:uiPriority w:val="99"/>
    <w:semiHidden/>
    <w:unhideWhenUsed/>
    <w:rsid w:val="00943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nnov-app.bureautique.local:8080/ennov/psprod/document/ref/GED-POL-00022/attachment" TargetMode="External"/><Relationship Id="rId13" Type="http://schemas.openxmlformats.org/officeDocument/2006/relationships/hyperlink" Target="http://ser-ennov-app.bureautique.local:8080/ennov/psprod/document/ref/GED-POL-00025/attachment" TargetMode="External"/><Relationship Id="rId18" Type="http://schemas.openxmlformats.org/officeDocument/2006/relationships/hyperlink" Target="http://ser-ennov-app.bureautique.local:8080/ennov/psprod/document/ref/GED-AN-00617/attachment" TargetMode="External"/><Relationship Id="rId3" Type="http://schemas.openxmlformats.org/officeDocument/2006/relationships/styles" Target="styles.xml"/><Relationship Id="rId21" Type="http://schemas.openxmlformats.org/officeDocument/2006/relationships/hyperlink" Target="http://ser-ennov-app.bureautique.local:8080/ennov/psprod/document/ref/GED-AN-00617/attachment" TargetMode="External"/><Relationship Id="rId7" Type="http://schemas.openxmlformats.org/officeDocument/2006/relationships/endnotes" Target="endnotes.xml"/><Relationship Id="rId12" Type="http://schemas.openxmlformats.org/officeDocument/2006/relationships/hyperlink" Target="http://ser-ennov-app.bureautique.local:8080/ennov/psprod/document/ref/GED-POL-00021/attachment" TargetMode="External"/><Relationship Id="rId17" Type="http://schemas.openxmlformats.org/officeDocument/2006/relationships/hyperlink" Target="http://ser-ennov-app.bureautique.local:8080/ennov/psprod/document/ref/GED-GUI-00004/attach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ge-femme.be/wp-content/uploads/2015/07/Code-de-d--ontologie-international-pour-les-sages-femmes.pdf" TargetMode="External"/><Relationship Id="rId20" Type="http://schemas.openxmlformats.org/officeDocument/2006/relationships/hyperlink" Target="http://ser-ennov-app.bureautique.local:8080/ennov/psprod/document/ref/GED-POL-00023/attac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nnov-app.bureautique.local:8080/ennov/psprod/document/ref/GED-PRO-00025/attach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ganesdeconcertation.sante.belgique.be/sites/default/files/documents/code_de_deontologie_des_praticiens_ai.pdf" TargetMode="External"/><Relationship Id="rId23" Type="http://schemas.openxmlformats.org/officeDocument/2006/relationships/footer" Target="footer1.xml"/><Relationship Id="rId10" Type="http://schemas.openxmlformats.org/officeDocument/2006/relationships/hyperlink" Target="http://ser-ennov-app.bureautique.local:8080/ennov/psprod/document/ref/GED-PRO-00046/attachment" TargetMode="External"/><Relationship Id="rId19" Type="http://schemas.openxmlformats.org/officeDocument/2006/relationships/hyperlink" Target="http://ser-ennov-app.bureautique.local:8080/ennov/psprod/document/ref/GED-POL-00022/attachment" TargetMode="External"/><Relationship Id="rId4" Type="http://schemas.openxmlformats.org/officeDocument/2006/relationships/settings" Target="settings.xml"/><Relationship Id="rId9" Type="http://schemas.openxmlformats.org/officeDocument/2006/relationships/hyperlink" Target="http://ser-ennov-app.bureautique.local:8080/ennov/psprod/document/ref/GED-POL-00023/attachment" TargetMode="External"/><Relationship Id="rId14" Type="http://schemas.openxmlformats.org/officeDocument/2006/relationships/hyperlink" Target="file:///C:\Users\SLINGE~1\AppData\Local\Temp\code-fr-2020-10-16.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96F-1051-479D-B57E-435A39CF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3</TotalTime>
  <Pages>6</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cp:revision>
  <cp:lastPrinted>2021-02-15T06:22:00Z</cp:lastPrinted>
  <dcterms:created xsi:type="dcterms:W3CDTF">2022-08-30T06:09:00Z</dcterms:created>
  <dcterms:modified xsi:type="dcterms:W3CDTF">2022-08-30T06:17:00Z</dcterms:modified>
</cp:coreProperties>
</file>